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3F" w:rsidRDefault="008F16C0">
      <w:pPr>
        <w:suppressLineNumbers/>
        <w:spacing w:after="2"/>
        <w:jc w:val="center"/>
      </w:pPr>
      <w:r>
        <w:rPr>
          <w:rFonts w:ascii="Arial"/>
          <w:sz w:val="18"/>
        </w:rPr>
        <w:t>HOUSE DOCKET, NO.         FILED ON: 1/9/2009</w:t>
      </w:r>
    </w:p>
    <w:p w:rsidR="0087503F" w:rsidRDefault="008F16C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F7A8A" w:rsidP="00DB534B">
            <w:pPr>
              <w:suppressLineNumbers/>
              <w:jc w:val="right"/>
              <w:rPr>
                <w:b/>
                <w:sz w:val="28"/>
              </w:rPr>
            </w:pPr>
          </w:p>
        </w:tc>
      </w:tr>
    </w:tbl>
    <w:p w:rsidR="0087503F" w:rsidRDefault="008F16C0">
      <w:pPr>
        <w:suppressLineNumbers/>
        <w:spacing w:before="2" w:after="2"/>
        <w:jc w:val="center"/>
      </w:pPr>
      <w:r>
        <w:rPr>
          <w:rFonts w:ascii="Old English Text MT"/>
          <w:sz w:val="32"/>
        </w:rPr>
        <w:t>The Commonwealth of Massachusetts</w:t>
      </w:r>
    </w:p>
    <w:p w:rsidR="0087503F" w:rsidRDefault="008F16C0">
      <w:pPr>
        <w:suppressLineNumbers/>
        <w:spacing w:after="2"/>
        <w:jc w:val="center"/>
      </w:pPr>
      <w:r>
        <w:rPr>
          <w:rFonts w:ascii="Times New Roman"/>
          <w:b/>
          <w:sz w:val="32"/>
          <w:vertAlign w:val="superscript"/>
        </w:rPr>
        <w:t>_______________</w:t>
      </w:r>
    </w:p>
    <w:p w:rsidR="0087503F" w:rsidRDefault="008F16C0">
      <w:pPr>
        <w:suppressLineNumbers/>
        <w:spacing w:before="2"/>
        <w:jc w:val="center"/>
      </w:pPr>
      <w:r>
        <w:rPr>
          <w:rFonts w:ascii="Times New Roman"/>
          <w:sz w:val="20"/>
        </w:rPr>
        <w:t>PRESENTED BY:</w:t>
      </w:r>
    </w:p>
    <w:p w:rsidR="0087503F" w:rsidRDefault="008F16C0">
      <w:pPr>
        <w:suppressLineNumbers/>
        <w:spacing w:after="2"/>
        <w:jc w:val="center"/>
      </w:pPr>
      <w:r>
        <w:rPr>
          <w:rFonts w:ascii="Times New Roman"/>
          <w:b/>
          <w:sz w:val="24"/>
        </w:rPr>
        <w:t>Cory Atkins</w:t>
      </w:r>
    </w:p>
    <w:p w:rsidR="0087503F" w:rsidRDefault="008F16C0">
      <w:pPr>
        <w:suppressLineNumbers/>
        <w:jc w:val="center"/>
      </w:pPr>
      <w:r>
        <w:rPr>
          <w:rFonts w:ascii="Times New Roman"/>
          <w:b/>
          <w:sz w:val="32"/>
          <w:vertAlign w:val="superscript"/>
        </w:rPr>
        <w:t>_______________</w:t>
      </w:r>
    </w:p>
    <w:p w:rsidR="0087503F" w:rsidRDefault="008F16C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7503F" w:rsidRDefault="008F16C0">
      <w:pPr>
        <w:suppressLineNumbers/>
      </w:pPr>
      <w:r>
        <w:rPr>
          <w:rFonts w:ascii="Times New Roman"/>
          <w:sz w:val="20"/>
        </w:rPr>
        <w:tab/>
        <w:t>The undersigned legislators and/or citizens respectfully petition for the passage of the accompanying bill:</w:t>
      </w:r>
    </w:p>
    <w:p w:rsidR="0087503F" w:rsidRDefault="008F16C0">
      <w:pPr>
        <w:suppressLineNumbers/>
        <w:spacing w:after="2"/>
        <w:jc w:val="center"/>
      </w:pPr>
      <w:proofErr w:type="gramStart"/>
      <w:r>
        <w:rPr>
          <w:rFonts w:ascii="Times New Roman"/>
          <w:sz w:val="24"/>
        </w:rPr>
        <w:t>An Act relative to the creation of a sports injury commission.</w:t>
      </w:r>
      <w:proofErr w:type="gramEnd"/>
    </w:p>
    <w:p w:rsidR="0087503F" w:rsidRDefault="008F16C0">
      <w:pPr>
        <w:suppressLineNumbers/>
        <w:spacing w:after="2"/>
        <w:jc w:val="center"/>
      </w:pPr>
      <w:r>
        <w:rPr>
          <w:rFonts w:ascii="Times New Roman"/>
          <w:b/>
          <w:sz w:val="32"/>
          <w:vertAlign w:val="superscript"/>
        </w:rPr>
        <w:t>_______________</w:t>
      </w:r>
    </w:p>
    <w:p w:rsidR="0087503F" w:rsidRDefault="008F16C0">
      <w:pPr>
        <w:suppressLineNumbers/>
        <w:jc w:val="center"/>
      </w:pPr>
      <w:r>
        <w:rPr>
          <w:rFonts w:ascii="Times New Roman"/>
          <w:sz w:val="20"/>
        </w:rPr>
        <w:t>PETITION OF:</w:t>
      </w:r>
    </w:p>
    <w:p w:rsidR="0087503F" w:rsidRDefault="0087503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7503F">
            <w:tc>
              <w:tcPr>
                <w:tcW w:w="4500" w:type="dxa"/>
                <w:tcBorders>
                  <w:top w:val="nil"/>
                  <w:bottom w:val="single" w:sz="4" w:space="0" w:color="auto"/>
                  <w:right w:val="single" w:sz="4" w:space="0" w:color="auto"/>
                </w:tcBorders>
              </w:tcPr>
              <w:p w:rsidR="0087503F" w:rsidRDefault="008F16C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7503F" w:rsidRDefault="008F16C0">
                <w:pPr>
                  <w:suppressLineNumbers/>
                  <w:spacing w:after="2"/>
                  <w:rPr>
                    <w:smallCaps/>
                  </w:rPr>
                </w:pPr>
                <w:r>
                  <w:rPr>
                    <w:rFonts w:ascii="Times New Roman"/>
                    <w:smallCaps/>
                    <w:sz w:val="24"/>
                  </w:rPr>
                  <w:t>District/Address:</w:t>
                </w:r>
              </w:p>
            </w:tc>
          </w:tr>
          <w:tr w:rsidR="0087503F">
            <w:tc>
              <w:tcPr>
                <w:tcW w:w="4500" w:type="dxa"/>
              </w:tcPr>
              <w:p w:rsidR="0087503F" w:rsidRDefault="008F16C0">
                <w:pPr>
                  <w:suppressLineNumbers/>
                  <w:spacing w:after="2"/>
                  <w:rPr>
                    <w:rFonts w:ascii="Times New Roman"/>
                  </w:rPr>
                </w:pPr>
                <w:r>
                  <w:rPr>
                    <w:rFonts w:ascii="Times New Roman"/>
                  </w:rPr>
                  <w:t>Cory Atkins</w:t>
                </w:r>
              </w:p>
            </w:tc>
            <w:tc>
              <w:tcPr>
                <w:tcW w:w="4500" w:type="dxa"/>
              </w:tcPr>
              <w:p w:rsidR="0087503F" w:rsidRDefault="008F16C0">
                <w:pPr>
                  <w:suppressLineNumbers/>
                  <w:spacing w:after="2"/>
                  <w:rPr>
                    <w:rFonts w:ascii="Times New Roman"/>
                  </w:rPr>
                </w:pPr>
                <w:r>
                  <w:rPr>
                    <w:rFonts w:ascii="Times New Roman"/>
                  </w:rPr>
                  <w:t>14th Middlesex</w:t>
                </w:r>
              </w:p>
            </w:tc>
          </w:tr>
        </w:tbl>
      </w:sdtContent>
    </w:sdt>
    <w:p w:rsidR="0087503F" w:rsidRDefault="008F16C0">
      <w:pPr>
        <w:suppressLineNumbers/>
      </w:pPr>
      <w:r>
        <w:br w:type="page"/>
      </w:r>
    </w:p>
    <w:p w:rsidR="0087503F" w:rsidRDefault="008F16C0">
      <w:pPr>
        <w:suppressLineNumbers/>
        <w:jc w:val="center"/>
      </w:pPr>
      <w:r>
        <w:rPr>
          <w:rFonts w:ascii="Times New Roman"/>
          <w:sz w:val="24"/>
        </w:rPr>
        <w:lastRenderedPageBreak/>
        <w:t>[SIMILAR MATTER FILED IN PREVIOUS SESSION</w:t>
      </w:r>
      <w:r>
        <w:rPr>
          <w:rFonts w:ascii="Times New Roman"/>
          <w:sz w:val="24"/>
        </w:rPr>
        <w:br/>
        <w:t>SEE HOUSE, NO. 2005 OF 2007-2008.]</w:t>
      </w:r>
    </w:p>
    <w:p w:rsidR="0087503F" w:rsidRDefault="008F16C0">
      <w:pPr>
        <w:suppressLineNumbers/>
        <w:spacing w:before="2" w:after="2"/>
        <w:jc w:val="center"/>
      </w:pPr>
      <w:r>
        <w:rPr>
          <w:rFonts w:ascii="Old English Text MT"/>
          <w:sz w:val="32"/>
        </w:rPr>
        <w:t>The Commonwealth of Massachusetts</w:t>
      </w:r>
      <w:r>
        <w:rPr>
          <w:rFonts w:ascii="Old English Text MT"/>
          <w:sz w:val="32"/>
        </w:rPr>
        <w:br/>
      </w:r>
    </w:p>
    <w:p w:rsidR="0087503F" w:rsidRDefault="008F16C0">
      <w:pPr>
        <w:suppressLineNumbers/>
        <w:spacing w:after="2"/>
        <w:jc w:val="center"/>
      </w:pPr>
      <w:r>
        <w:rPr>
          <w:rFonts w:ascii="Times New Roman"/>
          <w:b/>
          <w:sz w:val="24"/>
          <w:vertAlign w:val="superscript"/>
        </w:rPr>
        <w:t>_______________</w:t>
      </w:r>
    </w:p>
    <w:p w:rsidR="0087503F" w:rsidRDefault="008F16C0">
      <w:pPr>
        <w:suppressLineNumbers/>
        <w:spacing w:after="2"/>
        <w:jc w:val="center"/>
      </w:pPr>
      <w:r>
        <w:rPr>
          <w:rFonts w:ascii="Times New Roman"/>
          <w:b/>
          <w:sz w:val="18"/>
        </w:rPr>
        <w:t>In the Year Two Thousand and Nine</w:t>
      </w:r>
    </w:p>
    <w:p w:rsidR="0087503F" w:rsidRDefault="008F16C0">
      <w:pPr>
        <w:suppressLineNumbers/>
        <w:spacing w:after="2"/>
        <w:jc w:val="center"/>
      </w:pPr>
      <w:r>
        <w:rPr>
          <w:rFonts w:ascii="Times New Roman"/>
          <w:b/>
          <w:sz w:val="24"/>
          <w:vertAlign w:val="superscript"/>
        </w:rPr>
        <w:t>_______________</w:t>
      </w:r>
    </w:p>
    <w:p w:rsidR="0087503F" w:rsidRDefault="008F16C0">
      <w:pPr>
        <w:suppressLineNumbers/>
        <w:spacing w:after="2"/>
      </w:pPr>
      <w:r>
        <w:rPr>
          <w:sz w:val="14"/>
        </w:rPr>
        <w:br/>
      </w:r>
      <w:r>
        <w:br/>
      </w:r>
    </w:p>
    <w:p w:rsidR="0087503F" w:rsidRDefault="008F16C0">
      <w:pPr>
        <w:suppressLineNumbers/>
      </w:pPr>
      <w:proofErr w:type="gramStart"/>
      <w:r>
        <w:rPr>
          <w:rFonts w:ascii="Times New Roman"/>
          <w:smallCaps/>
          <w:sz w:val="28"/>
        </w:rPr>
        <w:t>An Act relative to the creation of a sports injury commission.</w:t>
      </w:r>
      <w:proofErr w:type="gramEnd"/>
      <w:r>
        <w:br/>
      </w:r>
      <w:r>
        <w:br/>
      </w:r>
      <w:r>
        <w:br/>
      </w:r>
    </w:p>
    <w:p w:rsidR="0087503F" w:rsidRDefault="008F16C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B2BF4" w:rsidRPr="00AB2BF4" w:rsidRDefault="00AB2BF4" w:rsidP="00AB2BF4">
      <w:pPr>
        <w:rPr>
          <w:rFonts w:ascii="Times New Roman" w:hAnsi="Times New Roman" w:cs="Times New Roman"/>
        </w:rPr>
      </w:pPr>
      <w:proofErr w:type="gramStart"/>
      <w:r w:rsidRPr="00AB2BF4">
        <w:rPr>
          <w:rFonts w:ascii="Times New Roman" w:hAnsi="Times New Roman" w:cs="Times New Roman"/>
        </w:rPr>
        <w:t>SECTION 1.</w:t>
      </w:r>
      <w:proofErr w:type="gramEnd"/>
      <w:r w:rsidRPr="00AB2BF4">
        <w:rPr>
          <w:rFonts w:ascii="Times New Roman" w:hAnsi="Times New Roman" w:cs="Times New Roman"/>
        </w:rPr>
        <w:t xml:space="preserve">  Notwithstanding the provisions of any general or special law to the contrary, there is hereby established a Sports Injury Commission to investigate and report on the incidence of sports injuries in elementary, middle and high school children.  Said commi</w:t>
      </w:r>
      <w:r w:rsidR="009F7A8A">
        <w:rPr>
          <w:rFonts w:ascii="Times New Roman" w:hAnsi="Times New Roman" w:cs="Times New Roman"/>
        </w:rPr>
        <w:t>ssion shall collect data of the</w:t>
      </w:r>
      <w:r w:rsidRPr="00AB2BF4">
        <w:rPr>
          <w:rFonts w:ascii="Times New Roman" w:hAnsi="Times New Roman" w:cs="Times New Roman"/>
        </w:rPr>
        <w:t xml:space="preserve"> types of sports injuries, frequency, </w:t>
      </w:r>
      <w:proofErr w:type="gramStart"/>
      <w:r w:rsidRPr="00AB2BF4">
        <w:rPr>
          <w:rFonts w:ascii="Times New Roman" w:hAnsi="Times New Roman" w:cs="Times New Roman"/>
        </w:rPr>
        <w:t>severity</w:t>
      </w:r>
      <w:proofErr w:type="gramEnd"/>
      <w:r w:rsidRPr="00AB2BF4">
        <w:rPr>
          <w:rFonts w:ascii="Times New Roman" w:hAnsi="Times New Roman" w:cs="Times New Roman"/>
        </w:rPr>
        <w:t>, identify high-risk sports, and long term impact of sports injuries on young athletes, including but not limited to the rate and type of eye, facial and head injuries incurred and the types of sports most frequently associated with such injuries.  The commission shall develop strategic and legislative recommendations to reduce the incidence sports injuries including the mandatory use of protective eyewear and/or headgear in all high-risk sports.</w:t>
      </w:r>
    </w:p>
    <w:p w:rsidR="00AB2BF4" w:rsidRPr="00AB2BF4" w:rsidRDefault="00AB2BF4" w:rsidP="00AB2BF4">
      <w:pPr>
        <w:rPr>
          <w:rFonts w:ascii="Times New Roman" w:hAnsi="Times New Roman" w:cs="Times New Roman"/>
        </w:rPr>
      </w:pPr>
      <w:r w:rsidRPr="00AB2BF4">
        <w:rPr>
          <w:rFonts w:ascii="Times New Roman" w:hAnsi="Times New Roman" w:cs="Times New Roman"/>
        </w:rPr>
        <w:t>The commission shall be comprised of the House and Senate Chairs or the Joint Committee on Health Care, who shall serve as co-chairs of the commission; the House and Senate Chairs of the Joint Committee of Education; the Commissioner of the Department of Public Health or his designee; the Commissioner of the Department of Education; and one representative from each of the following organizations: the Massachusetts Society of Eye Physicians and Surgeons; the Massachusetts Medical Society; the Massachusetts College of Emergency Room Physicians; the Massachusetts Chapter of the American Academy of Pediatrics; the Massachusetts Academy of Family Physicians; the Massachusetts Interscholastic Athletic Association; the Massachusetts School Nurses Association; the Massachusetts Dental Society, the Massachusetts Coaches Association and two high school students.</w:t>
      </w:r>
    </w:p>
    <w:p w:rsidR="0087503F" w:rsidRPr="00AB2BF4" w:rsidRDefault="00AB2BF4" w:rsidP="00AB2BF4">
      <w:pPr>
        <w:rPr>
          <w:rFonts w:ascii="Times New Roman" w:hAnsi="Times New Roman" w:cs="Times New Roman"/>
        </w:rPr>
      </w:pPr>
      <w:r w:rsidRPr="00AB2BF4">
        <w:rPr>
          <w:rFonts w:ascii="Times New Roman" w:hAnsi="Times New Roman" w:cs="Times New Roman"/>
        </w:rPr>
        <w:t>Said commission shall file a report of its study, including its recommendations and drafts of legislation with the clerks of the Senate and House of Representatives on or before December 31, 2010.</w:t>
      </w:r>
    </w:p>
    <w:sectPr w:rsidR="0087503F" w:rsidRPr="00AB2BF4" w:rsidSect="0087503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503F"/>
    <w:rsid w:val="00611D86"/>
    <w:rsid w:val="0087503F"/>
    <w:rsid w:val="008F16C0"/>
    <w:rsid w:val="009F7A8A"/>
    <w:rsid w:val="00AB2BF4"/>
    <w:rsid w:val="00D95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D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6C0"/>
    <w:rPr>
      <w:rFonts w:ascii="Tahoma" w:hAnsi="Tahoma" w:cs="Tahoma"/>
      <w:sz w:val="16"/>
      <w:szCs w:val="16"/>
    </w:rPr>
  </w:style>
  <w:style w:type="character" w:styleId="LineNumber">
    <w:name w:val="line number"/>
    <w:basedOn w:val="DefaultParagraphFont"/>
    <w:uiPriority w:val="99"/>
    <w:semiHidden/>
    <w:unhideWhenUsed/>
    <w:rsid w:val="008F16C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2391</Characters>
  <Application>Microsoft Office Word</Application>
  <DocSecurity>0</DocSecurity>
  <Lines>19</Lines>
  <Paragraphs>5</Paragraphs>
  <ScaleCrop>false</ScaleCrop>
  <Company>Massachusetts Legislature</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catkins</cp:lastModifiedBy>
  <cp:revision>4</cp:revision>
  <dcterms:created xsi:type="dcterms:W3CDTF">2009-01-09T21:55:00Z</dcterms:created>
  <dcterms:modified xsi:type="dcterms:W3CDTF">2009-01-12T22:11:00Z</dcterms:modified>
</cp:coreProperties>
</file>