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DA" w:rsidRDefault="005C3D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922DA" w:rsidRDefault="005C3D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C3D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922DA" w:rsidRDefault="005C3D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22DA" w:rsidRDefault="005C3D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4922DA" w:rsidRDefault="005C3D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22DA" w:rsidRDefault="005C3D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922DA" w:rsidRDefault="005C3D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922DA" w:rsidRDefault="005C3D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text mess</w:t>
      </w:r>
      <w:r>
        <w:rPr>
          <w:rFonts w:ascii="Times New Roman"/>
          <w:sz w:val="24"/>
        </w:rPr>
        <w:t>aging, and reading, writing, or sending electronic messaging while driving.</w:t>
      </w:r>
      <w:proofErr w:type="gramEnd"/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22DA" w:rsidRDefault="005C3D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922DA" w:rsidRDefault="004922D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922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922DA" w:rsidRDefault="005C3D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922DA" w:rsidRDefault="005C3D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922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922DA" w:rsidRDefault="005C3D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4922DA" w:rsidRDefault="005C3D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4922DA" w:rsidRDefault="005C3D92">
      <w:pPr>
        <w:suppressLineNumbers/>
      </w:pPr>
      <w:r>
        <w:br w:type="page"/>
      </w:r>
    </w:p>
    <w:p w:rsidR="004922DA" w:rsidRDefault="005C3D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922DA" w:rsidRDefault="005C3D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922DA" w:rsidRDefault="005C3D92">
      <w:pPr>
        <w:suppressLineNumbers/>
        <w:spacing w:after="2"/>
      </w:pPr>
      <w:r>
        <w:rPr>
          <w:sz w:val="14"/>
        </w:rPr>
        <w:br/>
      </w:r>
      <w:r>
        <w:br/>
      </w:r>
    </w:p>
    <w:p w:rsidR="004922DA" w:rsidRDefault="005C3D92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text messaging, and reading, writing, or sending electronic messaging while driving.</w:t>
      </w:r>
      <w:proofErr w:type="gramEnd"/>
      <w:r>
        <w:br/>
      </w:r>
      <w:r>
        <w:br/>
      </w:r>
      <w:r>
        <w:br/>
      </w:r>
    </w:p>
    <w:p w:rsidR="004922DA" w:rsidRDefault="005C3D9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1E88" w:rsidRPr="00524B9F" w:rsidRDefault="005C3D92" w:rsidP="00A01E88">
      <w:r>
        <w:rPr>
          <w:rFonts w:ascii="Times New Roman"/>
        </w:rPr>
        <w:tab/>
      </w:r>
      <w:proofErr w:type="gramStart"/>
      <w:r w:rsidR="00A01E88" w:rsidRPr="00524B9F">
        <w:t>SECTION 2.</w:t>
      </w:r>
      <w:proofErr w:type="gramEnd"/>
      <w:r w:rsidR="00A01E88" w:rsidRPr="00524B9F">
        <w:t xml:space="preserve"> Said chapter 90, as so appearing in the 2006 Official Edition, is hereby </w:t>
      </w:r>
    </w:p>
    <w:p w:rsidR="00A01E88" w:rsidRPr="00524B9F" w:rsidRDefault="00A01E88" w:rsidP="00A01E88">
      <w:proofErr w:type="gramStart"/>
      <w:r w:rsidRPr="00524B9F">
        <w:t>further  amended</w:t>
      </w:r>
      <w:proofErr w:type="gramEnd"/>
      <w:r w:rsidRPr="00524B9F">
        <w:t xml:space="preserve"> by inserting after section 13A the following section:—</w:t>
      </w:r>
    </w:p>
    <w:p w:rsidR="00A01E88" w:rsidRPr="00524B9F" w:rsidRDefault="00A01E88" w:rsidP="00A01E88">
      <w:proofErr w:type="gramStart"/>
      <w:r w:rsidRPr="00524B9F">
        <w:t>Section 13B.</w:t>
      </w:r>
      <w:proofErr w:type="gramEnd"/>
      <w:r w:rsidRPr="00524B9F">
        <w:t xml:space="preserve">  Except as provided in Section 13 of this chapter, a person</w:t>
      </w:r>
    </w:p>
    <w:p w:rsidR="00A01E88" w:rsidRPr="00524B9F" w:rsidRDefault="00A01E88" w:rsidP="00A01E88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 w:rsidRPr="00524B9F">
        <w:rPr>
          <w:rFonts w:asciiTheme="minorHAnsi" w:hAnsiTheme="minorHAnsi"/>
          <w:sz w:val="22"/>
          <w:szCs w:val="22"/>
        </w:rPr>
        <w:t>operating</w:t>
      </w:r>
      <w:proofErr w:type="gramEnd"/>
      <w:r w:rsidRPr="00524B9F">
        <w:rPr>
          <w:rFonts w:asciiTheme="minorHAnsi" w:hAnsiTheme="minorHAnsi"/>
          <w:sz w:val="22"/>
          <w:szCs w:val="22"/>
        </w:rPr>
        <w:t xml:space="preserve"> a moving motor vehicle who</w:t>
      </w:r>
      <w:r w:rsidRPr="00524B9F">
        <w:rPr>
          <w:rFonts w:asciiTheme="minorHAnsi" w:hAnsiTheme="minorHAnsi" w:cs="Courier New"/>
          <w:sz w:val="22"/>
          <w:szCs w:val="22"/>
        </w:rPr>
        <w:t xml:space="preserve">, </w:t>
      </w:r>
      <w:r w:rsidRPr="00524B9F">
        <w:rPr>
          <w:rFonts w:asciiTheme="minorHAnsi" w:hAnsiTheme="minorHAnsi"/>
          <w:sz w:val="22"/>
          <w:szCs w:val="22"/>
        </w:rPr>
        <w:t xml:space="preserve">by means of a mobile telephone or an </w:t>
      </w:r>
    </w:p>
    <w:p w:rsidR="00A01E88" w:rsidRPr="00524B9F" w:rsidRDefault="00A01E88" w:rsidP="00A01E88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 w:rsidRPr="00524B9F">
        <w:rPr>
          <w:rFonts w:asciiTheme="minorHAnsi" w:hAnsiTheme="minorHAnsi"/>
          <w:sz w:val="22"/>
          <w:szCs w:val="22"/>
        </w:rPr>
        <w:t>electronic</w:t>
      </w:r>
      <w:proofErr w:type="gramEnd"/>
      <w:r w:rsidRPr="00524B9F">
        <w:rPr>
          <w:rFonts w:asciiTheme="minorHAnsi" w:hAnsiTheme="minorHAnsi"/>
          <w:sz w:val="22"/>
          <w:szCs w:val="22"/>
        </w:rPr>
        <w:t xml:space="preserve"> wireless communications device, other than a voice-activated global </w:t>
      </w:r>
    </w:p>
    <w:p w:rsidR="00A01E88" w:rsidRPr="00524B9F" w:rsidRDefault="00A01E88" w:rsidP="00A01E88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 w:rsidRPr="00524B9F">
        <w:rPr>
          <w:rFonts w:asciiTheme="minorHAnsi" w:hAnsiTheme="minorHAnsi"/>
          <w:sz w:val="22"/>
          <w:szCs w:val="22"/>
        </w:rPr>
        <w:t>positioning</w:t>
      </w:r>
      <w:proofErr w:type="gramEnd"/>
      <w:r w:rsidRPr="00524B9F">
        <w:rPr>
          <w:rFonts w:asciiTheme="minorHAnsi" w:hAnsiTheme="minorHAnsi"/>
          <w:sz w:val="22"/>
          <w:szCs w:val="22"/>
        </w:rPr>
        <w:t xml:space="preserve"> or navigation system that is permanently affixed to the vehicle, sends, reads, </w:t>
      </w:r>
    </w:p>
    <w:p w:rsidR="00A01E88" w:rsidRPr="00524B9F" w:rsidRDefault="00A01E88" w:rsidP="00A01E88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 w:rsidRPr="00524B9F">
        <w:rPr>
          <w:rFonts w:asciiTheme="minorHAnsi" w:hAnsiTheme="minorHAnsi"/>
          <w:sz w:val="22"/>
          <w:szCs w:val="22"/>
        </w:rPr>
        <w:t>or</w:t>
      </w:r>
      <w:proofErr w:type="gramEnd"/>
      <w:r w:rsidRPr="00524B9F">
        <w:rPr>
          <w:rFonts w:asciiTheme="minorHAnsi" w:hAnsiTheme="minorHAnsi"/>
          <w:sz w:val="22"/>
          <w:szCs w:val="22"/>
        </w:rPr>
        <w:t xml:space="preserve"> writes a text message, is guilty of a secondary motor vehicle violation. </w:t>
      </w:r>
    </w:p>
    <w:p w:rsidR="00A01E88" w:rsidRPr="00524B9F" w:rsidRDefault="00A01E88" w:rsidP="00A01E88">
      <w:r w:rsidRPr="00524B9F">
        <w:t xml:space="preserve">As used in this Section, a mobile telephone means an electronic wireless device that </w:t>
      </w:r>
    </w:p>
    <w:p w:rsidR="00A01E88" w:rsidRPr="00524B9F" w:rsidRDefault="00A01E88" w:rsidP="00A01E88">
      <w:proofErr w:type="gramStart"/>
      <w:r w:rsidRPr="00524B9F">
        <w:t>has</w:t>
      </w:r>
      <w:proofErr w:type="gramEnd"/>
      <w:r w:rsidRPr="00524B9F">
        <w:t xml:space="preserve"> an internal feature or function for wireless communications that shall include, but is</w:t>
      </w:r>
    </w:p>
    <w:p w:rsidR="00A01E88" w:rsidRPr="00524B9F" w:rsidRDefault="00A01E88" w:rsidP="00A01E88">
      <w:proofErr w:type="gramStart"/>
      <w:r w:rsidRPr="00524B9F">
        <w:t>not</w:t>
      </w:r>
      <w:proofErr w:type="gramEnd"/>
      <w:r w:rsidRPr="00524B9F">
        <w:t xml:space="preserve"> limited to talking or listening to another person on the telephone, text messaging, </w:t>
      </w:r>
    </w:p>
    <w:p w:rsidR="00A01E88" w:rsidRPr="00524B9F" w:rsidRDefault="00A01E88" w:rsidP="00A01E88">
      <w:proofErr w:type="gramStart"/>
      <w:r w:rsidRPr="00524B9F">
        <w:t>or</w:t>
      </w:r>
      <w:proofErr w:type="gramEnd"/>
      <w:r w:rsidRPr="00524B9F">
        <w:t xml:space="preserve"> sending an electronic or text message to another mobile wireless telephone or other </w:t>
      </w:r>
    </w:p>
    <w:p w:rsidR="00A01E88" w:rsidRPr="00524B9F" w:rsidRDefault="00A01E88" w:rsidP="00A01E88">
      <w:proofErr w:type="gramStart"/>
      <w:r w:rsidRPr="00524B9F">
        <w:t>electronic</w:t>
      </w:r>
      <w:proofErr w:type="gramEnd"/>
      <w:r w:rsidRPr="00524B9F">
        <w:t xml:space="preserve"> communication devices.</w:t>
      </w:r>
    </w:p>
    <w:p w:rsidR="004922DA" w:rsidRDefault="00A01E88" w:rsidP="005C3D92">
      <w:pPr>
        <w:spacing w:before="100" w:beforeAutospacing="1" w:after="100" w:afterAutospacing="1" w:line="360" w:lineRule="auto"/>
      </w:pPr>
      <w:r w:rsidRPr="00524B9F">
        <w:t xml:space="preserve"> Enforcement of the provisions of this section prohibiting text messaging or sending, reading, writing, and responding to an electronic message via a mobile telephone or other electronic communication </w:t>
      </w:r>
      <w:r w:rsidRPr="00524B9F">
        <w:lastRenderedPageBreak/>
        <w:t xml:space="preserve">device during the operation of a motor vehicle by State or local law enforcement officers shall be enforced as a </w:t>
      </w:r>
      <w:r>
        <w:t>secondary</w:t>
      </w:r>
      <w:r w:rsidRPr="00524B9F">
        <w:t xml:space="preserve"> motor vehicle offense.</w:t>
      </w:r>
    </w:p>
    <w:sectPr w:rsidR="004922DA" w:rsidSect="004922D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2DA"/>
    <w:rsid w:val="004922DA"/>
    <w:rsid w:val="005C3D92"/>
    <w:rsid w:val="00A0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1E88"/>
  </w:style>
  <w:style w:type="paragraph" w:styleId="NormalWeb">
    <w:name w:val="Normal (Web)"/>
    <w:basedOn w:val="Normal"/>
    <w:rsid w:val="00A0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1931</Characters>
  <Application>Microsoft Office Word</Application>
  <DocSecurity>0</DocSecurity>
  <Lines>16</Lines>
  <Paragraphs>4</Paragraphs>
  <ScaleCrop>false</ScaleCrop>
  <Company>LEG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2009-01-13T21:50:00Z</dcterms:created>
  <dcterms:modified xsi:type="dcterms:W3CDTF">2009-01-13T21:52:00Z</dcterms:modified>
</cp:coreProperties>
</file>