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06" w:rsidRDefault="00D843FB">
      <w:pPr>
        <w:suppressLineNumbers/>
        <w:spacing w:after="2"/>
        <w:jc w:val="center"/>
      </w:pPr>
      <w:r>
        <w:rPr>
          <w:rFonts w:ascii="Arial"/>
          <w:sz w:val="18"/>
        </w:rPr>
        <w:t>HOUSE DOCKET, NO.         FILED ON: 1/6/2009</w:t>
      </w:r>
    </w:p>
    <w:p w:rsidR="00C94B06" w:rsidRDefault="00D843F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843FB" w:rsidP="00DB534B">
            <w:pPr>
              <w:suppressLineNumbers/>
              <w:jc w:val="right"/>
              <w:rPr>
                <w:b/>
                <w:sz w:val="28"/>
              </w:rPr>
            </w:pPr>
          </w:p>
        </w:tc>
      </w:tr>
    </w:tbl>
    <w:p w:rsidR="00C94B06" w:rsidRDefault="00D843FB">
      <w:pPr>
        <w:suppressLineNumbers/>
        <w:spacing w:before="2" w:after="2"/>
        <w:jc w:val="center"/>
      </w:pPr>
      <w:r>
        <w:rPr>
          <w:rFonts w:ascii="Old English Text MT"/>
          <w:sz w:val="32"/>
        </w:rPr>
        <w:t>The Commonwealth of Massachusetts</w:t>
      </w:r>
    </w:p>
    <w:p w:rsidR="00C94B06" w:rsidRDefault="00D843FB">
      <w:pPr>
        <w:suppressLineNumbers/>
        <w:spacing w:after="2"/>
        <w:jc w:val="center"/>
      </w:pPr>
      <w:r>
        <w:rPr>
          <w:rFonts w:ascii="Times New Roman"/>
          <w:b/>
          <w:sz w:val="32"/>
          <w:vertAlign w:val="superscript"/>
        </w:rPr>
        <w:t>_______________</w:t>
      </w:r>
    </w:p>
    <w:p w:rsidR="00C94B06" w:rsidRDefault="00D843FB">
      <w:pPr>
        <w:suppressLineNumbers/>
        <w:spacing w:before="2"/>
        <w:jc w:val="center"/>
      </w:pPr>
      <w:r>
        <w:rPr>
          <w:rFonts w:ascii="Times New Roman"/>
          <w:sz w:val="20"/>
        </w:rPr>
        <w:t>PRESENTED BY:</w:t>
      </w:r>
    </w:p>
    <w:p w:rsidR="00C94B06" w:rsidRDefault="00D843FB">
      <w:pPr>
        <w:suppressLineNumbers/>
        <w:spacing w:after="2"/>
        <w:jc w:val="center"/>
      </w:pPr>
      <w:r>
        <w:rPr>
          <w:rFonts w:ascii="Times New Roman"/>
          <w:b/>
          <w:sz w:val="24"/>
        </w:rPr>
        <w:t>Bruce J. Ayers</w:t>
      </w:r>
    </w:p>
    <w:p w:rsidR="00C94B06" w:rsidRDefault="00D843FB">
      <w:pPr>
        <w:suppressLineNumbers/>
        <w:jc w:val="center"/>
      </w:pPr>
      <w:r>
        <w:rPr>
          <w:rFonts w:ascii="Times New Roman"/>
          <w:b/>
          <w:sz w:val="32"/>
          <w:vertAlign w:val="superscript"/>
        </w:rPr>
        <w:t>_______________</w:t>
      </w:r>
    </w:p>
    <w:p w:rsidR="00C94B06" w:rsidRDefault="00D843F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94B06" w:rsidRDefault="00D843FB">
      <w:pPr>
        <w:suppressLineNumbers/>
      </w:pPr>
      <w:r>
        <w:rPr>
          <w:rFonts w:ascii="Times New Roman"/>
          <w:sz w:val="20"/>
        </w:rPr>
        <w:tab/>
        <w:t>The undersigned legislators and/or citizens respectfully petition for the passage of the accompanying bill:</w:t>
      </w:r>
    </w:p>
    <w:p w:rsidR="00C94B06" w:rsidRDefault="00D843FB">
      <w:pPr>
        <w:suppressLineNumbers/>
        <w:spacing w:after="2"/>
        <w:jc w:val="center"/>
      </w:pPr>
      <w:proofErr w:type="gramStart"/>
      <w:r>
        <w:rPr>
          <w:rFonts w:ascii="Times New Roman"/>
          <w:sz w:val="24"/>
        </w:rPr>
        <w:t>An Act authorizing and direc</w:t>
      </w:r>
      <w:r>
        <w:rPr>
          <w:rFonts w:ascii="Times New Roman"/>
          <w:sz w:val="24"/>
        </w:rPr>
        <w:t>ting the director of the division of waterways to dredge the harbor area surrounding Neponset River in Quincy, Massachusetts.</w:t>
      </w:r>
      <w:proofErr w:type="gramEnd"/>
    </w:p>
    <w:p w:rsidR="00C94B06" w:rsidRDefault="00D843FB">
      <w:pPr>
        <w:suppressLineNumbers/>
        <w:spacing w:after="2"/>
        <w:jc w:val="center"/>
      </w:pPr>
      <w:r>
        <w:rPr>
          <w:rFonts w:ascii="Times New Roman"/>
          <w:b/>
          <w:sz w:val="32"/>
          <w:vertAlign w:val="superscript"/>
        </w:rPr>
        <w:t>_______________</w:t>
      </w:r>
    </w:p>
    <w:p w:rsidR="00C94B06" w:rsidRDefault="00D843FB">
      <w:pPr>
        <w:suppressLineNumbers/>
        <w:jc w:val="center"/>
      </w:pPr>
      <w:r>
        <w:rPr>
          <w:rFonts w:ascii="Times New Roman"/>
          <w:sz w:val="20"/>
        </w:rPr>
        <w:t>PETITION OF:</w:t>
      </w:r>
    </w:p>
    <w:p w:rsidR="00C94B06" w:rsidRDefault="00C94B0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94B06">
            <w:tblPrEx>
              <w:tblCellMar>
                <w:top w:w="0" w:type="dxa"/>
                <w:bottom w:w="0" w:type="dxa"/>
              </w:tblCellMar>
            </w:tblPrEx>
            <w:tc>
              <w:tcPr>
                <w:tcW w:w="4500" w:type="dxa"/>
                <w:tcBorders>
                  <w:top w:val="nil"/>
                  <w:bottom w:val="single" w:sz="4" w:space="0" w:color="auto"/>
                  <w:right w:val="single" w:sz="4" w:space="0" w:color="auto"/>
                </w:tcBorders>
              </w:tcPr>
              <w:p w:rsidR="00C94B06" w:rsidRDefault="00D843F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94B06" w:rsidRDefault="00D843FB">
                <w:pPr>
                  <w:suppressLineNumbers/>
                  <w:spacing w:after="2"/>
                  <w:rPr>
                    <w:smallCaps/>
                  </w:rPr>
                </w:pPr>
                <w:r>
                  <w:rPr>
                    <w:rFonts w:ascii="Times New Roman"/>
                    <w:smallCaps/>
                    <w:sz w:val="24"/>
                  </w:rPr>
                  <w:t>District/Address:</w:t>
                </w:r>
              </w:p>
            </w:tc>
          </w:tr>
          <w:tr w:rsidR="00C94B06">
            <w:tblPrEx>
              <w:tblCellMar>
                <w:top w:w="0" w:type="dxa"/>
                <w:bottom w:w="0" w:type="dxa"/>
              </w:tblCellMar>
            </w:tblPrEx>
            <w:tc>
              <w:tcPr>
                <w:tcW w:w="4500" w:type="dxa"/>
              </w:tcPr>
              <w:p w:rsidR="00C94B06" w:rsidRDefault="00D843FB">
                <w:pPr>
                  <w:suppressLineNumbers/>
                  <w:spacing w:after="2"/>
                  <w:rPr>
                    <w:rFonts w:ascii="Times New Roman"/>
                  </w:rPr>
                </w:pPr>
                <w:r>
                  <w:rPr>
                    <w:rFonts w:ascii="Times New Roman"/>
                  </w:rPr>
                  <w:t>Bruce J. Ayers</w:t>
                </w:r>
              </w:p>
            </w:tc>
            <w:tc>
              <w:tcPr>
                <w:tcW w:w="4500" w:type="dxa"/>
              </w:tcPr>
              <w:p w:rsidR="00C94B06" w:rsidRDefault="00D843FB">
                <w:pPr>
                  <w:suppressLineNumbers/>
                  <w:spacing w:after="2"/>
                  <w:rPr>
                    <w:rFonts w:ascii="Times New Roman"/>
                  </w:rPr>
                </w:pPr>
                <w:r>
                  <w:rPr>
                    <w:rFonts w:ascii="Times New Roman"/>
                  </w:rPr>
                  <w:t>1st Norfolk</w:t>
                </w:r>
              </w:p>
            </w:tc>
          </w:tr>
        </w:tbl>
      </w:sdtContent>
    </w:sdt>
    <w:p w:rsidR="00C94B06" w:rsidRDefault="00D843FB">
      <w:pPr>
        <w:suppressLineNumbers/>
      </w:pPr>
      <w:r>
        <w:br w:type="page"/>
      </w:r>
    </w:p>
    <w:p w:rsidR="00C94B06" w:rsidRDefault="00D843FB">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720 OF 2007-2008.]</w:t>
      </w:r>
    </w:p>
    <w:p w:rsidR="00C94B06" w:rsidRDefault="00D843FB">
      <w:pPr>
        <w:suppressLineNumbers/>
        <w:spacing w:before="2" w:after="2"/>
        <w:jc w:val="center"/>
      </w:pPr>
      <w:r>
        <w:rPr>
          <w:rFonts w:ascii="Old English Text MT"/>
          <w:sz w:val="32"/>
        </w:rPr>
        <w:t>The Commonwealth of Massachusetts</w:t>
      </w:r>
      <w:r>
        <w:rPr>
          <w:rFonts w:ascii="Old English Text MT"/>
          <w:sz w:val="32"/>
        </w:rPr>
        <w:br/>
      </w:r>
    </w:p>
    <w:p w:rsidR="00C94B06" w:rsidRDefault="00D843FB">
      <w:pPr>
        <w:suppressLineNumbers/>
        <w:spacing w:after="2"/>
        <w:jc w:val="center"/>
      </w:pPr>
      <w:r>
        <w:rPr>
          <w:rFonts w:ascii="Times New Roman"/>
          <w:b/>
          <w:sz w:val="24"/>
          <w:vertAlign w:val="superscript"/>
        </w:rPr>
        <w:t>_______________</w:t>
      </w:r>
    </w:p>
    <w:p w:rsidR="00C94B06" w:rsidRDefault="00D843FB">
      <w:pPr>
        <w:suppressLineNumbers/>
        <w:spacing w:after="2"/>
        <w:jc w:val="center"/>
      </w:pPr>
      <w:r>
        <w:rPr>
          <w:rFonts w:ascii="Times New Roman"/>
          <w:b/>
          <w:sz w:val="18"/>
        </w:rPr>
        <w:t>In the Year Two Thousand and Nine</w:t>
      </w:r>
    </w:p>
    <w:p w:rsidR="00C94B06" w:rsidRDefault="00D843FB">
      <w:pPr>
        <w:suppressLineNumbers/>
        <w:spacing w:after="2"/>
        <w:jc w:val="center"/>
      </w:pPr>
      <w:r>
        <w:rPr>
          <w:rFonts w:ascii="Times New Roman"/>
          <w:b/>
          <w:sz w:val="24"/>
          <w:vertAlign w:val="superscript"/>
        </w:rPr>
        <w:t>_______________</w:t>
      </w:r>
    </w:p>
    <w:p w:rsidR="00C94B06" w:rsidRDefault="00D843FB">
      <w:pPr>
        <w:suppressLineNumbers/>
        <w:spacing w:after="2"/>
      </w:pPr>
      <w:r>
        <w:rPr>
          <w:sz w:val="14"/>
        </w:rPr>
        <w:br/>
      </w:r>
      <w:r>
        <w:br/>
      </w:r>
    </w:p>
    <w:p w:rsidR="00C94B06" w:rsidRDefault="00D843FB">
      <w:pPr>
        <w:suppressLineNumbers/>
      </w:pPr>
      <w:r>
        <w:rPr>
          <w:rFonts w:ascii="Times New Roman"/>
          <w:smallCaps/>
          <w:sz w:val="28"/>
        </w:rPr>
        <w:t>An Act authorizing and directing the director of the division of waterways to dredge the harbor area surrounding Nepon</w:t>
      </w:r>
      <w:r>
        <w:rPr>
          <w:rFonts w:ascii="Times New Roman"/>
          <w:smallCaps/>
          <w:sz w:val="28"/>
        </w:rPr>
        <w:t>set River in Quincy, Massachusetts..</w:t>
      </w:r>
      <w:r>
        <w:br/>
      </w:r>
      <w:r>
        <w:br/>
      </w:r>
      <w:r>
        <w:br/>
      </w:r>
    </w:p>
    <w:p w:rsidR="00C94B06" w:rsidRDefault="00D843F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843FB" w:rsidRPr="00D843FB" w:rsidRDefault="00D843FB" w:rsidP="00D843FB">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D843FB">
        <w:rPr>
          <w:rFonts w:ascii="Times New Roman" w:eastAsia="Times New Roman" w:hAnsi="Times New Roman" w:cs="Times New Roman"/>
          <w:sz w:val="20"/>
          <w:szCs w:val="20"/>
        </w:rPr>
        <w:t>SECTION 1.</w:t>
      </w:r>
      <w:proofErr w:type="gramEnd"/>
      <w:r w:rsidRPr="00D843FB">
        <w:rPr>
          <w:rFonts w:ascii="Times New Roman" w:eastAsia="Times New Roman" w:hAnsi="Times New Roman" w:cs="Times New Roman"/>
          <w:sz w:val="20"/>
          <w:szCs w:val="20"/>
        </w:rPr>
        <w:t xml:space="preserve"> The director of the division of waterways within the department of environmental engineering is hereby authorized and directed to dredge the harbor area surrounding Marina Bay and Neponset River in Quincy, Massachusetts.</w:t>
      </w:r>
    </w:p>
    <w:p w:rsidR="00D843FB" w:rsidRPr="00D843FB" w:rsidRDefault="00D843FB" w:rsidP="00D843FB">
      <w:pPr>
        <w:spacing w:after="0" w:line="240" w:lineRule="auto"/>
        <w:jc w:val="both"/>
        <w:rPr>
          <w:rFonts w:ascii="Times New Roman" w:eastAsia="Times New Roman" w:hAnsi="Times New Roman" w:cs="Times New Roman"/>
          <w:sz w:val="24"/>
          <w:szCs w:val="24"/>
        </w:rPr>
      </w:pPr>
      <w:r w:rsidRPr="00D843FB">
        <w:rPr>
          <w:rFonts w:ascii="Times New Roman" w:eastAsia="Times New Roman" w:hAnsi="Times New Roman" w:cs="Times New Roman"/>
          <w:sz w:val="20"/>
          <w:szCs w:val="20"/>
        </w:rPr>
        <w:t> </w:t>
      </w:r>
    </w:p>
    <w:p w:rsidR="00D843FB" w:rsidRPr="00D843FB" w:rsidRDefault="00D843FB" w:rsidP="00D843FB">
      <w:pPr>
        <w:spacing w:after="0" w:line="240" w:lineRule="auto"/>
        <w:jc w:val="both"/>
        <w:rPr>
          <w:rFonts w:ascii="Times New Roman" w:eastAsia="Times New Roman" w:hAnsi="Times New Roman" w:cs="Times New Roman"/>
          <w:sz w:val="24"/>
          <w:szCs w:val="24"/>
        </w:rPr>
      </w:pPr>
      <w:proofErr w:type="gramStart"/>
      <w:r w:rsidRPr="00D843FB">
        <w:rPr>
          <w:rFonts w:ascii="Times New Roman" w:eastAsia="Times New Roman" w:hAnsi="Times New Roman" w:cs="Times New Roman"/>
          <w:sz w:val="20"/>
          <w:szCs w:val="20"/>
        </w:rPr>
        <w:t>Section 2.</w:t>
      </w:r>
      <w:proofErr w:type="gramEnd"/>
      <w:r w:rsidRPr="00D843FB">
        <w:rPr>
          <w:rFonts w:ascii="Times New Roman" w:eastAsia="Times New Roman" w:hAnsi="Times New Roman" w:cs="Times New Roman"/>
          <w:sz w:val="20"/>
          <w:szCs w:val="20"/>
        </w:rPr>
        <w:t>  Such director shall expend such sums as may be appropriated therefor</w:t>
      </w:r>
      <w:r>
        <w:rPr>
          <w:rFonts w:ascii="Times New Roman" w:eastAsia="Times New Roman" w:hAnsi="Times New Roman" w:cs="Times New Roman"/>
          <w:sz w:val="20"/>
          <w:szCs w:val="20"/>
        </w:rPr>
        <w:t>e</w:t>
      </w:r>
      <w:r w:rsidRPr="00D843FB">
        <w:rPr>
          <w:rFonts w:ascii="Times New Roman" w:eastAsia="Times New Roman" w:hAnsi="Times New Roman" w:cs="Times New Roman"/>
          <w:sz w:val="20"/>
          <w:szCs w:val="20"/>
        </w:rPr>
        <w:t>, such sums not to exceed the total of $800,000</w:t>
      </w:r>
    </w:p>
    <w:p w:rsidR="00C94B06" w:rsidRPr="00D843FB" w:rsidRDefault="00D843FB" w:rsidP="00D843FB">
      <w:pPr>
        <w:spacing w:after="0" w:line="240" w:lineRule="auto"/>
        <w:jc w:val="both"/>
        <w:rPr>
          <w:rFonts w:ascii="Times New Roman" w:eastAsia="Times New Roman" w:hAnsi="Times New Roman" w:cs="Times New Roman"/>
          <w:sz w:val="24"/>
          <w:szCs w:val="24"/>
        </w:rPr>
      </w:pPr>
      <w:r w:rsidRPr="00D843FB">
        <w:rPr>
          <w:rFonts w:ascii="Times New Roman" w:eastAsia="Times New Roman" w:hAnsi="Times New Roman" w:cs="Times New Roman"/>
          <w:sz w:val="20"/>
          <w:szCs w:val="20"/>
        </w:rPr>
        <w:t> </w:t>
      </w:r>
      <w:r>
        <w:rPr>
          <w:rFonts w:ascii="Times New Roman"/>
        </w:rPr>
        <w:tab/>
      </w:r>
    </w:p>
    <w:sectPr w:rsidR="00C94B06" w:rsidRPr="00D843FB" w:rsidSect="00C94B0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94B06"/>
    <w:rsid w:val="00C94B06"/>
    <w:rsid w:val="00D843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3FB"/>
    <w:rPr>
      <w:rFonts w:ascii="Tahoma" w:hAnsi="Tahoma" w:cs="Tahoma"/>
      <w:sz w:val="16"/>
      <w:szCs w:val="16"/>
    </w:rPr>
  </w:style>
  <w:style w:type="character" w:styleId="LineNumber">
    <w:name w:val="line number"/>
    <w:basedOn w:val="DefaultParagraphFont"/>
    <w:uiPriority w:val="99"/>
    <w:semiHidden/>
    <w:unhideWhenUsed/>
    <w:rsid w:val="00D843FB"/>
  </w:style>
</w:styles>
</file>

<file path=word/webSettings.xml><?xml version="1.0" encoding="utf-8"?>
<w:webSettings xmlns:r="http://schemas.openxmlformats.org/officeDocument/2006/relationships" xmlns:w="http://schemas.openxmlformats.org/wordprocessingml/2006/main">
  <w:divs>
    <w:div w:id="257569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1281</Characters>
  <Application>Microsoft Office Word</Application>
  <DocSecurity>0</DocSecurity>
  <Lines>10</Lines>
  <Paragraphs>3</Paragraphs>
  <ScaleCrop>false</ScaleCrop>
  <Company>LEG</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2</cp:revision>
  <dcterms:created xsi:type="dcterms:W3CDTF">2009-01-08T21:43:00Z</dcterms:created>
  <dcterms:modified xsi:type="dcterms:W3CDTF">2009-01-08T21:43:00Z</dcterms:modified>
</cp:coreProperties>
</file>