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04" w:rsidRDefault="00DB036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EC7D04" w:rsidRDefault="00DB036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B036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C7D04" w:rsidRDefault="00DB03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C7D04" w:rsidRDefault="00DB03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7D04" w:rsidRDefault="00DB036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C7D04" w:rsidRDefault="00DB036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Bruce J. Ayers</w:t>
      </w:r>
    </w:p>
    <w:p w:rsidR="00EC7D04" w:rsidRDefault="00DB036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7D04" w:rsidRDefault="00DB036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C7D04" w:rsidRDefault="00DB036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C7D04" w:rsidRDefault="00DB036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Safet</w:t>
      </w:r>
      <w:r>
        <w:rPr>
          <w:rFonts w:ascii="Times New Roman"/>
          <w:sz w:val="24"/>
        </w:rPr>
        <w:t>y Inspection of the Long Island Bridge in the City of Boston.</w:t>
      </w:r>
      <w:proofErr w:type="gramEnd"/>
    </w:p>
    <w:p w:rsidR="00EC7D04" w:rsidRDefault="00DB03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7D04" w:rsidRDefault="00DB036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C7D04" w:rsidRDefault="00EC7D0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C7D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C7D04" w:rsidRDefault="00DB03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C7D04" w:rsidRDefault="00DB03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C7D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C7D04" w:rsidRDefault="00DB03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Bruce J. Ayers</w:t>
                </w:r>
              </w:p>
            </w:tc>
            <w:tc>
              <w:tcPr>
                <w:tcW w:w="4500" w:type="dxa"/>
              </w:tcPr>
              <w:p w:rsidR="00EC7D04" w:rsidRDefault="00DB03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Norfolk</w:t>
                </w:r>
              </w:p>
            </w:tc>
          </w:tr>
        </w:tbl>
      </w:sdtContent>
    </w:sdt>
    <w:p w:rsidR="00EC7D04" w:rsidRDefault="00DB036D">
      <w:pPr>
        <w:suppressLineNumbers/>
      </w:pPr>
      <w:r>
        <w:br w:type="page"/>
      </w:r>
    </w:p>
    <w:p w:rsidR="00EC7D04" w:rsidRDefault="00DB03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C7D04" w:rsidRDefault="00DB03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C7D04" w:rsidRDefault="00DB036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C7D04" w:rsidRDefault="00DB03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C7D04" w:rsidRDefault="00DB036D">
      <w:pPr>
        <w:suppressLineNumbers/>
        <w:spacing w:after="2"/>
      </w:pPr>
      <w:r>
        <w:rPr>
          <w:sz w:val="14"/>
        </w:rPr>
        <w:br/>
      </w:r>
      <w:r>
        <w:br/>
      </w:r>
    </w:p>
    <w:p w:rsidR="00EC7D04" w:rsidRDefault="00DB036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Safety Inspection of the Long Island Bridge in the City of Boston.</w:t>
      </w:r>
      <w:proofErr w:type="gramEnd"/>
      <w:r>
        <w:br/>
      </w:r>
      <w:r>
        <w:br/>
      </w:r>
      <w:r>
        <w:br/>
      </w:r>
    </w:p>
    <w:p w:rsidR="00EC7D04" w:rsidRDefault="00DB036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93028" w:rsidRDefault="00293028" w:rsidP="00293028">
      <w:proofErr w:type="gramStart"/>
      <w:r>
        <w:t>SECTION 1.</w:t>
      </w:r>
      <w:proofErr w:type="gramEnd"/>
      <w:r>
        <w:t xml:space="preserve"> The Massachusetts Highway Department, Bridge Inspection Unit, </w:t>
      </w:r>
      <w:r w:rsidR="006E382F">
        <w:t>shall perform</w:t>
      </w:r>
      <w:r>
        <w:t xml:space="preserve"> a safety inspection of the Long Island Bridge within the City of Boston, connecting Moon Island and Long Island.  </w:t>
      </w:r>
    </w:p>
    <w:p w:rsidR="00EC7D04" w:rsidRDefault="00293028" w:rsidP="00293028">
      <w:proofErr w:type="gramStart"/>
      <w:r>
        <w:t>SECTION 2.</w:t>
      </w:r>
      <w:proofErr w:type="gramEnd"/>
      <w:r>
        <w:t xml:space="preserve"> If the</w:t>
      </w:r>
      <w:r w:rsidR="00DB036D">
        <w:t xml:space="preserve"> bridge is deemed unsafe, the Massachusetts H</w:t>
      </w:r>
      <w:r>
        <w:t xml:space="preserve">ighway Department is instructed to implement an alternate, economically feasible, means for transportation via water shuttle/barge access to Long Island within 90 days of inspection.    </w:t>
      </w:r>
      <w:r w:rsidR="00DB036D">
        <w:rPr>
          <w:rFonts w:ascii="Times New Roman"/>
        </w:rPr>
        <w:tab/>
      </w:r>
    </w:p>
    <w:sectPr w:rsidR="00EC7D04" w:rsidSect="00EC7D0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7D04"/>
    <w:rsid w:val="00293028"/>
    <w:rsid w:val="006E382F"/>
    <w:rsid w:val="00DB036D"/>
    <w:rsid w:val="00EC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2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93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1178</Characters>
  <Application>Microsoft Office Word</Application>
  <DocSecurity>0</DocSecurity>
  <Lines>9</Lines>
  <Paragraphs>2</Paragraphs>
  <ScaleCrop>false</ScaleCrop>
  <Company>LEG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Rwhalen</cp:lastModifiedBy>
  <cp:revision>5</cp:revision>
  <dcterms:created xsi:type="dcterms:W3CDTF">2009-01-15T21:05:00Z</dcterms:created>
  <dcterms:modified xsi:type="dcterms:W3CDTF">2009-01-15T21:09:00Z</dcterms:modified>
</cp:coreProperties>
</file>