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0E1D06" w:rsidRDefault="00B6395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0E1D06" w:rsidRDefault="00B6395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B6395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E1D06" w:rsidRDefault="00B6395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E1D06" w:rsidRDefault="00B6395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1D06" w:rsidRDefault="00B6395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E1D06" w:rsidRDefault="00B6395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Bruce J. Ayers</w:t>
      </w:r>
    </w:p>
    <w:p w:rsidR="000E1D06" w:rsidRDefault="00B6395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1D06" w:rsidRDefault="00B6395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E1D06" w:rsidRDefault="00B6395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E1D06" w:rsidRDefault="00B6395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trans</w:t>
      </w:r>
      <w:r>
        <w:rPr>
          <w:rFonts w:ascii="Times New Roman"/>
          <w:sz w:val="24"/>
        </w:rPr>
        <w:t>porting of persons in wheelchairs.</w:t>
      </w:r>
      <w:proofErr w:type="gramEnd"/>
    </w:p>
    <w:p w:rsidR="000E1D06" w:rsidRDefault="00B6395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1D06" w:rsidRDefault="00B6395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E1D06" w:rsidRDefault="000E1D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Bruce J. Ayers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R. Canessa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Bristol</w:t>
                </w:r>
              </w:p>
            </w:tc>
          </w:tr>
        </w:tbl>
      </w:sdtContent>
    </w:sdt>
    <w:p w:rsidR="000E1D06" w:rsidRDefault="00B63958">
      <w:pPr>
        <w:suppressLineNumbers/>
      </w:pPr>
      <w:r>
        <w:br w:type="page"/>
      </w:r>
    </w:p>
    <w:p w:rsidR="000E1D06" w:rsidRDefault="00B6395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2040 OF 2007-2008.]</w:t>
      </w:r>
    </w:p>
    <w:p w:rsidR="000E1D06" w:rsidRDefault="00B6395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E1D06" w:rsidRDefault="00B6395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1D06" w:rsidRDefault="00B6395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E1D06" w:rsidRDefault="00B6395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1D06" w:rsidRDefault="00B63958">
      <w:pPr>
        <w:suppressLineNumbers/>
        <w:spacing w:after="2"/>
      </w:pPr>
      <w:r>
        <w:rPr>
          <w:sz w:val="14"/>
        </w:rPr>
        <w:br/>
      </w:r>
      <w:r>
        <w:br/>
      </w:r>
    </w:p>
    <w:p w:rsidR="000E1D06" w:rsidRDefault="00B63958">
      <w:pPr>
        <w:suppressLineNumbers/>
      </w:pPr>
      <w:r>
        <w:rPr>
          <w:rFonts w:ascii="Times New Roman"/>
          <w:smallCaps/>
          <w:sz w:val="28"/>
        </w:rPr>
        <w:t>An Act relative to the transporting of persons in wheelchairs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0E1D06" w:rsidRDefault="00B6395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E1D06" w:rsidP="00B63958" w:rsidRDefault="00B63958">
      <w:pPr>
        <w:pStyle w:val="NormalWeb"/>
      </w:pPr>
      <w:bookmarkStart w:name="BillText" w:id="0"/>
      <w:bookmarkEnd w:id="0"/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>  Chapter 90 of the General Laws, as appearing in the 2004 Official Edition, is hereby amended by inserting after section 7CC the following section:—</w:t>
      </w:r>
      <w:r>
        <w:rPr>
          <w:sz w:val="20"/>
          <w:szCs w:val="20"/>
        </w:rPr>
        <w:br/>
        <w:t>Section 7DD. In any vehicle transporting persons in wheelchairs, the wheelchairs shall be facing forward. Whoever violates the provisions of this section shall be punished by a fine of $100.</w:t>
      </w:r>
      <w:r>
        <w:rPr>
          <w:sz w:val="22"/>
        </w:rPr>
        <w:tab/>
      </w:r>
    </w:p>
    <w:sectPr w:rsidR="000E1D06" w:rsidSect="000E1D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1D06"/>
    <w:rsid w:val="000E1D06"/>
    <w:rsid w:val="00B6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5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63958"/>
  </w:style>
  <w:style w:type="paragraph" w:styleId="NormalWeb">
    <w:name w:val="Normal (Web)"/>
    <w:basedOn w:val="Normal"/>
    <w:uiPriority w:val="99"/>
    <w:unhideWhenUsed/>
    <w:rsid w:val="00B6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LEG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Rwhalen</cp:lastModifiedBy>
  <cp:revision>2</cp:revision>
  <dcterms:created xsi:type="dcterms:W3CDTF">2009-01-09T20:30:00Z</dcterms:created>
  <dcterms:modified xsi:type="dcterms:W3CDTF">2009-01-09T20:30:00Z</dcterms:modified>
</cp:coreProperties>
</file>