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169F7" w:rsidRDefault="000E3102">
      <w:pPr>
        <w:suppressLineNumbers/>
        <w:spacing w:after="2"/>
        <w:jc w:val="center"/>
      </w:pPr>
      <w:r>
        <w:rPr>
          <w:rFonts w:ascii="Arial"/>
          <w:sz w:val="18"/>
        </w:rPr>
        <w:t>HOUSE DOCKET, NO.         FILED ON: 12/29/2008</w:t>
      </w:r>
    </w:p>
    <w:p w:rsidR="004169F7" w:rsidRDefault="000E310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B86F96" w:rsidTr="00B86F96">
        <w:tc>
          <w:tcPr>
            <w:tcW w:w="9018" w:type="dxa"/>
          </w:tcPr>
          <w:p w:rsidRPr="00DB534B" w:rsidR="00B86F96" w:rsidP="00B86F96" w:rsidRDefault="00B86F96">
            <w:pPr>
              <w:suppressLineNumbers/>
              <w:jc w:val="right"/>
              <w:rPr>
                <w:b/>
                <w:sz w:val="28"/>
              </w:rPr>
            </w:pPr>
          </w:p>
        </w:tc>
      </w:tr>
    </w:tbl>
    <w:p w:rsidR="004169F7" w:rsidRDefault="000E3102">
      <w:pPr>
        <w:suppressLineNumbers/>
        <w:spacing w:before="2" w:after="2"/>
        <w:jc w:val="center"/>
      </w:pPr>
      <w:r>
        <w:rPr>
          <w:rFonts w:ascii="Old English Text MT"/>
          <w:sz w:val="32"/>
        </w:rPr>
        <w:t>The Commonwealth of Massachusetts</w:t>
      </w:r>
    </w:p>
    <w:p w:rsidR="004169F7" w:rsidRDefault="000E3102">
      <w:pPr>
        <w:suppressLineNumbers/>
        <w:spacing w:after="2"/>
        <w:jc w:val="center"/>
      </w:pPr>
      <w:r>
        <w:rPr>
          <w:rFonts w:ascii="Times New Roman"/>
          <w:b/>
          <w:sz w:val="32"/>
          <w:vertAlign w:val="superscript"/>
        </w:rPr>
        <w:t>_______________</w:t>
      </w:r>
    </w:p>
    <w:p w:rsidR="004169F7" w:rsidRDefault="000E3102">
      <w:pPr>
        <w:suppressLineNumbers/>
        <w:spacing w:before="2"/>
        <w:jc w:val="center"/>
      </w:pPr>
      <w:r>
        <w:rPr>
          <w:rFonts w:ascii="Times New Roman"/>
          <w:sz w:val="20"/>
        </w:rPr>
        <w:t>PRESENTED BY:</w:t>
      </w:r>
    </w:p>
    <w:p w:rsidR="004169F7" w:rsidRDefault="000E3102">
      <w:pPr>
        <w:suppressLineNumbers/>
        <w:spacing w:after="2"/>
        <w:jc w:val="center"/>
      </w:pPr>
      <w:r>
        <w:rPr>
          <w:rFonts w:ascii="Times New Roman"/>
          <w:b/>
          <w:sz w:val="24"/>
        </w:rPr>
        <w:t>Ruth B. Balser</w:t>
      </w:r>
    </w:p>
    <w:p w:rsidR="004169F7" w:rsidRDefault="000E3102">
      <w:pPr>
        <w:suppressLineNumbers/>
        <w:jc w:val="center"/>
      </w:pPr>
      <w:r>
        <w:rPr>
          <w:rFonts w:ascii="Times New Roman"/>
          <w:b/>
          <w:sz w:val="32"/>
          <w:vertAlign w:val="superscript"/>
        </w:rPr>
        <w:t>_______________</w:t>
      </w:r>
    </w:p>
    <w:p w:rsidR="004169F7" w:rsidRDefault="000E31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69F7" w:rsidRDefault="000E3102">
      <w:pPr>
        <w:suppressLineNumbers/>
      </w:pPr>
      <w:r>
        <w:rPr>
          <w:rFonts w:ascii="Times New Roman"/>
          <w:sz w:val="20"/>
        </w:rPr>
        <w:tab/>
        <w:t>The undersigned legislators and/or citizens respectfully petition for the passage of the accompanying bill:</w:t>
      </w:r>
    </w:p>
    <w:p w:rsidR="004169F7" w:rsidRDefault="000E3102">
      <w:pPr>
        <w:suppressLineNumbers/>
        <w:spacing w:after="2"/>
        <w:jc w:val="center"/>
      </w:pPr>
      <w:r>
        <w:rPr>
          <w:rFonts w:ascii="Times New Roman"/>
          <w:sz w:val="24"/>
        </w:rPr>
        <w:t>An Act for coordination of children's mental health care services</w:t>
      </w:r>
    </w:p>
    <w:p w:rsidR="004169F7" w:rsidRDefault="000E3102">
      <w:pPr>
        <w:suppressLineNumbers/>
        <w:spacing w:after="2"/>
        <w:jc w:val="center"/>
      </w:pPr>
      <w:r>
        <w:rPr>
          <w:rFonts w:ascii="Times New Roman"/>
          <w:b/>
          <w:sz w:val="32"/>
          <w:vertAlign w:val="superscript"/>
        </w:rPr>
        <w:t>_______________</w:t>
      </w:r>
    </w:p>
    <w:p w:rsidR="004169F7" w:rsidRDefault="000E3102">
      <w:pPr>
        <w:suppressLineNumbers/>
        <w:jc w:val="center"/>
      </w:pPr>
      <w:r>
        <w:rPr>
          <w:rFonts w:ascii="Times New Roman"/>
          <w:sz w:val="20"/>
        </w:rPr>
        <w:t>PETITION OF:</w:t>
      </w:r>
    </w:p>
    <w:p w:rsidR="004169F7" w:rsidRDefault="004169F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Patricia A. Haddad</w:t>
                </w:r>
              </w:p>
            </w:tc>
            <w:tc>
              <w:tcPr>
                <w:tcW w:w="4500" w:type="dxa"/>
              </w:tcPr>
              <w:p>
                <w:pPr>
                  <w:suppressLineNumbers/>
                  <w:spacing w:after="2"/>
                  <w:rPr>
                    <w:rFonts w:ascii="Times New Roman"/>
                    <w:sz w:val="22"/>
                  </w:rPr>
                </w:pPr>
                <w:r>
                  <w:rPr>
                    <w:rFonts w:ascii="Times New Roman"/>
                    <w:sz w:val="22"/>
                  </w:rPr>
                  <w:t>5th Bristol</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bl>
      </w:sdtContent>
    </w:sdt>
    <w:p w:rsidR="004169F7" w:rsidRDefault="000E3102">
      <w:pPr>
        <w:suppressLineNumbers/>
      </w:pPr>
      <w:r>
        <w:br w:type="page"/>
      </w:r>
    </w:p>
    <w:p w:rsidR="004169F7" w:rsidRDefault="000E3102">
      <w:pPr>
        <w:suppressLineNumbers/>
        <w:spacing w:before="2" w:after="2"/>
        <w:jc w:val="center"/>
      </w:pPr>
      <w:r>
        <w:rPr>
          <w:rFonts w:ascii="Old English Text MT"/>
          <w:sz w:val="32"/>
        </w:rPr>
        <w:lastRenderedPageBreak/>
        <w:t>The Commonwealth of Massachusetts</w:t>
      </w:r>
      <w:r>
        <w:rPr>
          <w:rFonts w:ascii="Old English Text MT"/>
          <w:sz w:val="32"/>
        </w:rPr>
        <w:br/>
      </w:r>
    </w:p>
    <w:p w:rsidR="004169F7" w:rsidRDefault="000E3102">
      <w:pPr>
        <w:suppressLineNumbers/>
        <w:spacing w:after="2"/>
        <w:jc w:val="center"/>
      </w:pPr>
      <w:r>
        <w:rPr>
          <w:rFonts w:ascii="Times New Roman"/>
          <w:b/>
          <w:sz w:val="24"/>
          <w:vertAlign w:val="superscript"/>
        </w:rPr>
        <w:t>_______________</w:t>
      </w:r>
    </w:p>
    <w:p w:rsidR="004169F7" w:rsidRDefault="000E3102">
      <w:pPr>
        <w:suppressLineNumbers/>
        <w:spacing w:after="2"/>
        <w:jc w:val="center"/>
      </w:pPr>
      <w:r>
        <w:rPr>
          <w:rFonts w:ascii="Times New Roman"/>
          <w:b/>
          <w:sz w:val="18"/>
        </w:rPr>
        <w:t>In the Year Two Thousand and Nine</w:t>
      </w:r>
    </w:p>
    <w:p w:rsidR="004169F7" w:rsidRDefault="000E3102">
      <w:pPr>
        <w:suppressLineNumbers/>
        <w:spacing w:after="2"/>
        <w:jc w:val="center"/>
      </w:pPr>
      <w:r>
        <w:rPr>
          <w:rFonts w:ascii="Times New Roman"/>
          <w:b/>
          <w:sz w:val="24"/>
          <w:vertAlign w:val="superscript"/>
        </w:rPr>
        <w:t>_______________</w:t>
      </w:r>
    </w:p>
    <w:p w:rsidR="004169F7" w:rsidRDefault="000E3102">
      <w:pPr>
        <w:suppressLineNumbers/>
        <w:spacing w:after="2"/>
      </w:pPr>
      <w:r>
        <w:rPr>
          <w:sz w:val="14"/>
        </w:rPr>
        <w:br/>
      </w:r>
      <w:r>
        <w:br/>
      </w:r>
    </w:p>
    <w:p w:rsidR="004169F7" w:rsidRDefault="000E3102">
      <w:pPr>
        <w:suppressLineNumbers/>
      </w:pPr>
      <w:proofErr w:type="gramStart"/>
      <w:r>
        <w:rPr>
          <w:rFonts w:ascii="Times New Roman"/>
          <w:smallCaps/>
          <w:sz w:val="28"/>
        </w:rPr>
        <w:t>An Act for coordination of children's mental health care services.</w:t>
      </w:r>
      <w:proofErr w:type="gramEnd"/>
      <w:r>
        <w:br/>
      </w:r>
      <w:r>
        <w:br/>
      </w:r>
      <w:r>
        <w:br/>
      </w:r>
    </w:p>
    <w:p w:rsidR="004169F7" w:rsidRDefault="000E31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1.</w:t>
      </w:r>
      <w:proofErr w:type="gramEnd"/>
      <w:r w:rsidRPr="003548C0">
        <w:rPr>
          <w:rStyle w:val="Strong"/>
          <w:rFonts w:ascii="Times New Roman" w:hAnsi="Times New Roman" w:cs="Times New Roman"/>
          <w:sz w:val="24"/>
          <w:szCs w:val="24"/>
        </w:rPr>
        <w:t> </w:t>
      </w:r>
      <w:r w:rsidRPr="003548C0">
        <w:rPr>
          <w:rFonts w:ascii="Times New Roman" w:hAnsi="Times New Roman" w:cs="Times New Roman"/>
          <w:sz w:val="24"/>
          <w:szCs w:val="24"/>
        </w:rPr>
        <w:t xml:space="preserve"> </w:t>
      </w:r>
      <w:r w:rsidRPr="003548C0" w:rsidR="00285A83">
        <w:rPr>
          <w:rFonts w:ascii="Times New Roman" w:hAnsi="Times New Roman" w:cs="Times New Roman"/>
          <w:sz w:val="24"/>
          <w:szCs w:val="24"/>
        </w:rPr>
        <w:t>Subsection (g) of s</w:t>
      </w:r>
      <w:r w:rsidRPr="003548C0">
        <w:rPr>
          <w:rFonts w:ascii="Times New Roman" w:hAnsi="Times New Roman" w:cs="Times New Roman"/>
          <w:sz w:val="24"/>
          <w:szCs w:val="24"/>
        </w:rPr>
        <w:t>ection 22</w:t>
      </w:r>
      <w:r w:rsidRPr="003548C0" w:rsidR="00285A83">
        <w:rPr>
          <w:rFonts w:ascii="Times New Roman" w:hAnsi="Times New Roman" w:cs="Times New Roman"/>
          <w:sz w:val="24"/>
          <w:szCs w:val="24"/>
        </w:rPr>
        <w:t xml:space="preserve"> </w:t>
      </w:r>
      <w:r w:rsidRPr="003548C0">
        <w:rPr>
          <w:rFonts w:ascii="Times New Roman" w:hAnsi="Times New Roman" w:cs="Times New Roman"/>
          <w:sz w:val="24"/>
          <w:szCs w:val="24"/>
        </w:rPr>
        <w:t>of chapter 32A of the General Laws, as appearing in the 2006 Official Edition, is hereby amended by inserting after the word “setting” in the first sentence, the following words: — and for children and adolescents under the age of 19, shall include any and all collateral services.</w:t>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2.</w:t>
      </w:r>
      <w:proofErr w:type="gramEnd"/>
      <w:r w:rsidRPr="003548C0">
        <w:rPr>
          <w:rStyle w:val="Strong"/>
          <w:rFonts w:ascii="Times New Roman" w:hAnsi="Times New Roman" w:cs="Times New Roman"/>
          <w:sz w:val="24"/>
          <w:szCs w:val="24"/>
        </w:rPr>
        <w:t xml:space="preserve"> </w:t>
      </w:r>
      <w:r w:rsidRPr="003548C0" w:rsidR="00285A83">
        <w:rPr>
          <w:rStyle w:val="Strong"/>
          <w:rFonts w:ascii="Times New Roman" w:hAnsi="Times New Roman" w:cs="Times New Roman"/>
          <w:b w:val="0"/>
          <w:sz w:val="24"/>
          <w:szCs w:val="24"/>
        </w:rPr>
        <w:t>Subsection (</w:t>
      </w:r>
      <w:proofErr w:type="spellStart"/>
      <w:r w:rsidRPr="003548C0" w:rsidR="00285A83">
        <w:rPr>
          <w:rStyle w:val="Strong"/>
          <w:rFonts w:ascii="Times New Roman" w:hAnsi="Times New Roman" w:cs="Times New Roman"/>
          <w:b w:val="0"/>
          <w:sz w:val="24"/>
          <w:szCs w:val="24"/>
        </w:rPr>
        <w:t>i</w:t>
      </w:r>
      <w:proofErr w:type="spellEnd"/>
      <w:r w:rsidRPr="003548C0" w:rsidR="00285A83">
        <w:rPr>
          <w:rStyle w:val="Strong"/>
          <w:rFonts w:ascii="Times New Roman" w:hAnsi="Times New Roman" w:cs="Times New Roman"/>
          <w:b w:val="0"/>
          <w:sz w:val="24"/>
          <w:szCs w:val="24"/>
        </w:rPr>
        <w:t xml:space="preserve">) of said </w:t>
      </w:r>
      <w:r w:rsidRPr="003548C0" w:rsidR="00285A83">
        <w:rPr>
          <w:rFonts w:ascii="Times New Roman" w:hAnsi="Times New Roman" w:cs="Times New Roman"/>
          <w:sz w:val="24"/>
          <w:szCs w:val="24"/>
        </w:rPr>
        <w:t>s</w:t>
      </w:r>
      <w:r w:rsidRPr="003548C0">
        <w:rPr>
          <w:rFonts w:ascii="Times New Roman" w:hAnsi="Times New Roman" w:cs="Times New Roman"/>
          <w:sz w:val="24"/>
          <w:szCs w:val="24"/>
        </w:rPr>
        <w:t>ection 22 of said chapter 32A, as so appearing, is hereby amended by inserting after the first paragraph the following paragraph:—</w:t>
      </w:r>
    </w:p>
    <w:p w:rsidRPr="003548C0" w:rsidR="000E3102" w:rsidP="000E3102" w:rsidRDefault="000E3102">
      <w:pPr>
        <w:ind w:firstLine="720"/>
        <w:rPr>
          <w:rFonts w:ascii="Times New Roman" w:hAnsi="Times New Roman" w:cs="Times New Roman"/>
          <w:sz w:val="24"/>
          <w:szCs w:val="24"/>
        </w:rPr>
      </w:pPr>
      <w:r w:rsidRPr="003548C0">
        <w:rPr>
          <w:rFonts w:ascii="Times New Roman" w:hAnsi="Times New Roman" w:cs="Times New Roman"/>
          <w:sz w:val="24"/>
          <w:szCs w:val="24"/>
        </w:rPr>
        <w:t>Under this section, “collateral services” shall mean face-to-face or telephonic consultation, of at least 15 minutes in duration, by a licensed mental health professional with parties determined by the licensed mental health professional to be necessary to make a diagnosis, and develop and implement a treatment plan.</w:t>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3.</w:t>
      </w:r>
      <w:proofErr w:type="gramEnd"/>
      <w:r w:rsidRPr="003548C0">
        <w:rPr>
          <w:rFonts w:ascii="Times New Roman" w:hAnsi="Times New Roman" w:cs="Times New Roman"/>
          <w:sz w:val="24"/>
          <w:szCs w:val="24"/>
        </w:rPr>
        <w:t xml:space="preserve"> Chapter 118E, as so appearing, is amended by inserting after section 10F the following section:—</w:t>
      </w:r>
    </w:p>
    <w:p w:rsidRPr="003548C0" w:rsidR="000E3102" w:rsidP="000E3102" w:rsidRDefault="000E3102">
      <w:pPr>
        <w:ind w:firstLine="720"/>
        <w:rPr>
          <w:rFonts w:ascii="Times New Roman" w:hAnsi="Times New Roman" w:cs="Times New Roman"/>
          <w:sz w:val="24"/>
          <w:szCs w:val="24"/>
        </w:rPr>
      </w:pPr>
      <w:r w:rsidRPr="003548C0">
        <w:rPr>
          <w:rFonts w:ascii="Times New Roman" w:hAnsi="Times New Roman" w:cs="Times New Roman"/>
          <w:sz w:val="24"/>
          <w:szCs w:val="24"/>
        </w:rPr>
        <w:t>Section 10G. The division shall provide coverage for collateral services performed by a licensed mental health professional for persons under 19 years of age. Nothing contained in this section shall be construed to abrogate any obligation to provide coverage for mental health services pursuant to any law or regulation of the commonwealth or the United States or under the terms or provisions of any policy, contract, or certificate.</w:t>
      </w:r>
    </w:p>
    <w:p w:rsidRPr="003548C0" w:rsidR="000E3102" w:rsidP="003548C0" w:rsidRDefault="000E3102">
      <w:pPr>
        <w:rPr>
          <w:rFonts w:ascii="Times New Roman" w:hAnsi="Times New Roman" w:cs="Times New Roman"/>
          <w:sz w:val="24"/>
          <w:szCs w:val="24"/>
        </w:rPr>
      </w:pPr>
      <w:r w:rsidRPr="003548C0">
        <w:rPr>
          <w:rFonts w:ascii="Times New Roman" w:hAnsi="Times New Roman" w:cs="Times New Roman"/>
          <w:sz w:val="24"/>
          <w:szCs w:val="24"/>
        </w:rPr>
        <w:t>Under this section, “collateral services” shall mean face-to-face or telephonic consultation, of at least 15 minutes in duration, by a licensed mental health professional with parties determined by the licensed mental health professional to be necessary to make a diagnosis, and develop and implement a treatment pl</w:t>
      </w:r>
      <w:r w:rsidR="003548C0">
        <w:rPr>
          <w:rFonts w:ascii="Times New Roman" w:hAnsi="Times New Roman" w:cs="Times New Roman"/>
          <w:sz w:val="24"/>
          <w:szCs w:val="24"/>
        </w:rPr>
        <w:t>an.</w:t>
      </w:r>
      <w:r w:rsidR="003548C0">
        <w:rPr>
          <w:rFonts w:ascii="Times New Roman" w:hAnsi="Times New Roman" w:cs="Times New Roman"/>
          <w:sz w:val="24"/>
          <w:szCs w:val="24"/>
        </w:rPr>
        <w:br/>
        <w:t> </w:t>
      </w:r>
      <w:r w:rsidRPr="003548C0">
        <w:rPr>
          <w:rFonts w:ascii="Times New Roman" w:hAnsi="Times New Roman" w:cs="Times New Roman"/>
          <w:sz w:val="24"/>
          <w:szCs w:val="24"/>
        </w:rPr>
        <w:t xml:space="preserve">Under this section, “licensed mental health professional” shall mean a licensed physician who </w:t>
      </w:r>
      <w:r w:rsidRPr="003548C0">
        <w:rPr>
          <w:rFonts w:ascii="Times New Roman" w:hAnsi="Times New Roman" w:cs="Times New Roman"/>
          <w:sz w:val="24"/>
          <w:szCs w:val="24"/>
        </w:rPr>
        <w:lastRenderedPageBreak/>
        <w:t>specializes in the practice of psychiatry, a licensed psychologist, a licensed independent clinical social worker, a licensed mental health counselor, or a licensed nurse mental health clinical specialist.</w:t>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4.</w:t>
      </w:r>
      <w:proofErr w:type="gramEnd"/>
      <w:r w:rsidRPr="003548C0">
        <w:rPr>
          <w:rStyle w:val="Strong"/>
          <w:rFonts w:ascii="Times New Roman" w:hAnsi="Times New Roman" w:cs="Times New Roman"/>
          <w:sz w:val="24"/>
          <w:szCs w:val="24"/>
        </w:rPr>
        <w:t> </w:t>
      </w:r>
      <w:r w:rsidRPr="003548C0">
        <w:rPr>
          <w:rFonts w:ascii="Times New Roman" w:hAnsi="Times New Roman" w:cs="Times New Roman"/>
          <w:sz w:val="24"/>
          <w:szCs w:val="24"/>
        </w:rPr>
        <w:t xml:space="preserve"> </w:t>
      </w:r>
      <w:r w:rsidRPr="003548C0" w:rsidR="00285A83">
        <w:rPr>
          <w:rFonts w:ascii="Times New Roman" w:hAnsi="Times New Roman" w:cs="Times New Roman"/>
          <w:sz w:val="24"/>
          <w:szCs w:val="24"/>
        </w:rPr>
        <w:t>Subsection (g) of s</w:t>
      </w:r>
      <w:r w:rsidRPr="003548C0">
        <w:rPr>
          <w:rFonts w:ascii="Times New Roman" w:hAnsi="Times New Roman" w:cs="Times New Roman"/>
          <w:sz w:val="24"/>
          <w:szCs w:val="24"/>
        </w:rPr>
        <w:t>ection 47B of chapter 175, as so appearing, is hereby amended by inserting after the word “setting” in the first sentence, the following words: — and for children and adolescents under the age of 19, shall include any and all collateral services.</w:t>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5.</w:t>
      </w:r>
      <w:proofErr w:type="gramEnd"/>
      <w:r w:rsidRPr="003548C0">
        <w:rPr>
          <w:rStyle w:val="Strong"/>
          <w:rFonts w:ascii="Times New Roman" w:hAnsi="Times New Roman" w:cs="Times New Roman"/>
          <w:sz w:val="24"/>
          <w:szCs w:val="24"/>
        </w:rPr>
        <w:t xml:space="preserve"> </w:t>
      </w:r>
      <w:r w:rsidRPr="003548C0" w:rsidR="00285A83">
        <w:rPr>
          <w:rStyle w:val="Strong"/>
          <w:rFonts w:ascii="Times New Roman" w:hAnsi="Times New Roman" w:cs="Times New Roman"/>
          <w:b w:val="0"/>
          <w:sz w:val="24"/>
          <w:szCs w:val="24"/>
        </w:rPr>
        <w:t>Subsection (</w:t>
      </w:r>
      <w:proofErr w:type="spellStart"/>
      <w:r w:rsidRPr="003548C0" w:rsidR="00285A83">
        <w:rPr>
          <w:rStyle w:val="Strong"/>
          <w:rFonts w:ascii="Times New Roman" w:hAnsi="Times New Roman" w:cs="Times New Roman"/>
          <w:b w:val="0"/>
          <w:sz w:val="24"/>
          <w:szCs w:val="24"/>
        </w:rPr>
        <w:t>i</w:t>
      </w:r>
      <w:proofErr w:type="spellEnd"/>
      <w:r w:rsidRPr="003548C0" w:rsidR="00285A83">
        <w:rPr>
          <w:rStyle w:val="Strong"/>
          <w:rFonts w:ascii="Times New Roman" w:hAnsi="Times New Roman" w:cs="Times New Roman"/>
          <w:b w:val="0"/>
          <w:sz w:val="24"/>
          <w:szCs w:val="24"/>
        </w:rPr>
        <w:t xml:space="preserve">) of said </w:t>
      </w:r>
      <w:r w:rsidRPr="003548C0" w:rsidR="00285A83">
        <w:rPr>
          <w:rFonts w:ascii="Times New Roman" w:hAnsi="Times New Roman" w:cs="Times New Roman"/>
          <w:sz w:val="24"/>
          <w:szCs w:val="24"/>
        </w:rPr>
        <w:t>s</w:t>
      </w:r>
      <w:r w:rsidRPr="003548C0">
        <w:rPr>
          <w:rFonts w:ascii="Times New Roman" w:hAnsi="Times New Roman" w:cs="Times New Roman"/>
          <w:sz w:val="24"/>
          <w:szCs w:val="24"/>
        </w:rPr>
        <w:t>ection 47B</w:t>
      </w:r>
      <w:r w:rsidRPr="003548C0" w:rsidR="00285A83">
        <w:rPr>
          <w:rFonts w:ascii="Times New Roman" w:hAnsi="Times New Roman" w:cs="Times New Roman"/>
          <w:sz w:val="24"/>
          <w:szCs w:val="24"/>
        </w:rPr>
        <w:t xml:space="preserve"> </w:t>
      </w:r>
      <w:r w:rsidRPr="003548C0">
        <w:rPr>
          <w:rFonts w:ascii="Times New Roman" w:hAnsi="Times New Roman" w:cs="Times New Roman"/>
          <w:sz w:val="24"/>
          <w:szCs w:val="24"/>
        </w:rPr>
        <w:t>of said chapter 175, as so appearing, is hereby amended by inserting after the first paragraph the following paragraph:—</w:t>
      </w:r>
    </w:p>
    <w:p w:rsidRPr="003548C0" w:rsidR="000E3102" w:rsidP="000E3102" w:rsidRDefault="000E3102">
      <w:pPr>
        <w:ind w:firstLine="720"/>
        <w:rPr>
          <w:rFonts w:ascii="Times New Roman" w:hAnsi="Times New Roman" w:cs="Times New Roman"/>
          <w:sz w:val="24"/>
          <w:szCs w:val="24"/>
        </w:rPr>
      </w:pPr>
      <w:r w:rsidRPr="003548C0">
        <w:rPr>
          <w:rFonts w:ascii="Times New Roman" w:hAnsi="Times New Roman" w:cs="Times New Roman"/>
          <w:sz w:val="24"/>
          <w:szCs w:val="24"/>
        </w:rPr>
        <w:t>Under this section, “collateral services” shall mean face-to-face or telephonic consultation, for at least 15 minutes of duration, by a licensed mental health professional with parties determined by the licensed mental health professional to be necessary to make a diagnosis, and develop and implement a treatment plan.</w:t>
      </w:r>
    </w:p>
    <w:p w:rsidRPr="003548C0" w:rsidR="000E3102" w:rsidP="000E3102" w:rsidRDefault="000E3102">
      <w:pPr>
        <w:ind w:firstLine="720"/>
        <w:rPr>
          <w:rStyle w:val="Strong"/>
          <w:rFonts w:ascii="Times New Roman" w:hAnsi="Times New Roman" w:cs="Times New Roman"/>
          <w:b w:val="0"/>
          <w:sz w:val="24"/>
          <w:szCs w:val="24"/>
        </w:rPr>
      </w:pPr>
      <w:proofErr w:type="gramStart"/>
      <w:r w:rsidRPr="003548C0">
        <w:rPr>
          <w:rStyle w:val="Strong"/>
          <w:rFonts w:ascii="Times New Roman" w:hAnsi="Times New Roman" w:cs="Times New Roman"/>
          <w:b w:val="0"/>
          <w:sz w:val="24"/>
          <w:szCs w:val="24"/>
        </w:rPr>
        <w:t>SECTION 6.</w:t>
      </w:r>
      <w:proofErr w:type="gramEnd"/>
      <w:r w:rsidRPr="003548C0">
        <w:rPr>
          <w:rFonts w:ascii="Times New Roman" w:hAnsi="Times New Roman" w:cs="Times New Roman"/>
          <w:sz w:val="24"/>
          <w:szCs w:val="24"/>
        </w:rPr>
        <w:t xml:space="preserve">  </w:t>
      </w:r>
      <w:r w:rsidRPr="003548C0" w:rsidR="009E4796">
        <w:rPr>
          <w:rFonts w:ascii="Times New Roman" w:hAnsi="Times New Roman" w:cs="Times New Roman"/>
          <w:sz w:val="24"/>
          <w:szCs w:val="24"/>
        </w:rPr>
        <w:t>Subsection (g) of s</w:t>
      </w:r>
      <w:r w:rsidRPr="003548C0">
        <w:rPr>
          <w:rFonts w:ascii="Times New Roman" w:hAnsi="Times New Roman" w:cs="Times New Roman"/>
          <w:sz w:val="24"/>
          <w:szCs w:val="24"/>
        </w:rPr>
        <w:t>ection 8A</w:t>
      </w:r>
      <w:r w:rsidRPr="003548C0" w:rsidR="009E4796">
        <w:rPr>
          <w:rFonts w:ascii="Times New Roman" w:hAnsi="Times New Roman" w:cs="Times New Roman"/>
          <w:sz w:val="24"/>
          <w:szCs w:val="24"/>
        </w:rPr>
        <w:t xml:space="preserve"> </w:t>
      </w:r>
      <w:r w:rsidRPr="003548C0">
        <w:rPr>
          <w:rFonts w:ascii="Times New Roman" w:hAnsi="Times New Roman" w:cs="Times New Roman"/>
          <w:sz w:val="24"/>
          <w:szCs w:val="24"/>
        </w:rPr>
        <w:t xml:space="preserve">of chapter 176A, as so appearing, is hereby amended by inserting after the word “setting” in the first sentence the following words: - </w:t>
      </w:r>
      <w:r w:rsidRPr="003548C0" w:rsidR="009E4796">
        <w:rPr>
          <w:rFonts w:ascii="Times New Roman" w:hAnsi="Times New Roman" w:cs="Times New Roman"/>
          <w:sz w:val="24"/>
          <w:szCs w:val="24"/>
        </w:rPr>
        <w:t xml:space="preserve"> </w:t>
      </w:r>
      <w:r w:rsidRPr="003548C0">
        <w:rPr>
          <w:rFonts w:ascii="Times New Roman" w:hAnsi="Times New Roman" w:cs="Times New Roman"/>
          <w:sz w:val="24"/>
          <w:szCs w:val="24"/>
        </w:rPr>
        <w:t>and for children and adolescents under the age of 19, shall include any and all collateral services.</w:t>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7.</w:t>
      </w:r>
      <w:proofErr w:type="gramEnd"/>
      <w:r w:rsidRPr="003548C0">
        <w:rPr>
          <w:rFonts w:ascii="Times New Roman" w:hAnsi="Times New Roman" w:cs="Times New Roman"/>
          <w:sz w:val="24"/>
          <w:szCs w:val="24"/>
        </w:rPr>
        <w:t xml:space="preserve"> </w:t>
      </w:r>
      <w:r w:rsidRPr="003548C0" w:rsidR="009E4796">
        <w:rPr>
          <w:rFonts w:ascii="Times New Roman" w:hAnsi="Times New Roman" w:cs="Times New Roman"/>
          <w:sz w:val="24"/>
          <w:szCs w:val="24"/>
        </w:rPr>
        <w:t>Subsection (</w:t>
      </w:r>
      <w:proofErr w:type="spellStart"/>
      <w:r w:rsidRPr="003548C0" w:rsidR="009E4796">
        <w:rPr>
          <w:rFonts w:ascii="Times New Roman" w:hAnsi="Times New Roman" w:cs="Times New Roman"/>
          <w:sz w:val="24"/>
          <w:szCs w:val="24"/>
        </w:rPr>
        <w:t>i</w:t>
      </w:r>
      <w:proofErr w:type="spellEnd"/>
      <w:r w:rsidRPr="003548C0" w:rsidR="009E4796">
        <w:rPr>
          <w:rFonts w:ascii="Times New Roman" w:hAnsi="Times New Roman" w:cs="Times New Roman"/>
          <w:sz w:val="24"/>
          <w:szCs w:val="24"/>
        </w:rPr>
        <w:t>) of said s</w:t>
      </w:r>
      <w:r w:rsidRPr="003548C0">
        <w:rPr>
          <w:rFonts w:ascii="Times New Roman" w:hAnsi="Times New Roman" w:cs="Times New Roman"/>
          <w:sz w:val="24"/>
          <w:szCs w:val="24"/>
        </w:rPr>
        <w:t>ection 8A</w:t>
      </w:r>
      <w:r w:rsidRPr="003548C0" w:rsidR="009E4796">
        <w:rPr>
          <w:rFonts w:ascii="Times New Roman" w:hAnsi="Times New Roman" w:cs="Times New Roman"/>
          <w:sz w:val="24"/>
          <w:szCs w:val="24"/>
        </w:rPr>
        <w:t xml:space="preserve"> </w:t>
      </w:r>
      <w:r w:rsidRPr="003548C0">
        <w:rPr>
          <w:rFonts w:ascii="Times New Roman" w:hAnsi="Times New Roman" w:cs="Times New Roman"/>
          <w:sz w:val="24"/>
          <w:szCs w:val="24"/>
        </w:rPr>
        <w:t>of said chapter 176A, as so appearing, is hereby amended by inserting after the first paragraph the following paragraph:—</w:t>
      </w:r>
    </w:p>
    <w:p w:rsidRPr="003548C0" w:rsidR="000E3102" w:rsidP="000E3102" w:rsidRDefault="000E3102">
      <w:pPr>
        <w:ind w:firstLine="720"/>
        <w:rPr>
          <w:rFonts w:ascii="Times New Roman" w:hAnsi="Times New Roman" w:cs="Times New Roman"/>
          <w:sz w:val="24"/>
          <w:szCs w:val="24"/>
        </w:rPr>
      </w:pPr>
      <w:r w:rsidRPr="003548C0">
        <w:rPr>
          <w:rFonts w:ascii="Times New Roman" w:hAnsi="Times New Roman" w:cs="Times New Roman"/>
          <w:sz w:val="24"/>
          <w:szCs w:val="24"/>
        </w:rPr>
        <w:t>Under this section, “collateral services” shall mean face-to-face or telephonic consultation, of at least 15 minutes of duration, by a licensed mental health professional with parties determined by the licensed mental health professional to be necessary to make a diagnosis, and develop and implement a treatment plan.</w:t>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8.</w:t>
      </w:r>
      <w:proofErr w:type="gramEnd"/>
      <w:r w:rsidRPr="003548C0">
        <w:rPr>
          <w:rStyle w:val="Strong"/>
          <w:rFonts w:ascii="Times New Roman" w:hAnsi="Times New Roman" w:cs="Times New Roman"/>
          <w:sz w:val="24"/>
          <w:szCs w:val="24"/>
        </w:rPr>
        <w:t> </w:t>
      </w:r>
      <w:r w:rsidRPr="003548C0">
        <w:rPr>
          <w:rFonts w:ascii="Times New Roman" w:hAnsi="Times New Roman" w:cs="Times New Roman"/>
          <w:sz w:val="24"/>
          <w:szCs w:val="24"/>
        </w:rPr>
        <w:t xml:space="preserve"> </w:t>
      </w:r>
      <w:r w:rsidRPr="003548C0" w:rsidR="00B86F96">
        <w:rPr>
          <w:rFonts w:ascii="Times New Roman" w:hAnsi="Times New Roman" w:cs="Times New Roman"/>
          <w:sz w:val="24"/>
          <w:szCs w:val="24"/>
        </w:rPr>
        <w:t xml:space="preserve">Subsection (g) of section 4A </w:t>
      </w:r>
      <w:r w:rsidRPr="003548C0">
        <w:rPr>
          <w:rFonts w:ascii="Times New Roman" w:hAnsi="Times New Roman" w:cs="Times New Roman"/>
          <w:sz w:val="24"/>
          <w:szCs w:val="24"/>
        </w:rPr>
        <w:t>of chapter 176B, as so appearing, is</w:t>
      </w:r>
      <w:r w:rsidRPr="003548C0" w:rsidR="00B86F96">
        <w:rPr>
          <w:rFonts w:ascii="Times New Roman" w:hAnsi="Times New Roman" w:cs="Times New Roman"/>
          <w:sz w:val="24"/>
          <w:szCs w:val="24"/>
        </w:rPr>
        <w:t xml:space="preserve"> hereby </w:t>
      </w:r>
      <w:r w:rsidRPr="003548C0">
        <w:rPr>
          <w:rFonts w:ascii="Times New Roman" w:hAnsi="Times New Roman" w:cs="Times New Roman"/>
          <w:sz w:val="24"/>
          <w:szCs w:val="24"/>
        </w:rPr>
        <w:t>amended by inserting after the word “setting” in the first sentence the following words:-and for children and adolescents under the age of 19, shall include any and all collateral services.</w:t>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9.</w:t>
      </w:r>
      <w:proofErr w:type="gramEnd"/>
      <w:r w:rsidRPr="003548C0">
        <w:rPr>
          <w:rStyle w:val="Strong"/>
          <w:rFonts w:ascii="Times New Roman" w:hAnsi="Times New Roman" w:cs="Times New Roman"/>
          <w:b w:val="0"/>
          <w:sz w:val="24"/>
          <w:szCs w:val="24"/>
        </w:rPr>
        <w:t xml:space="preserve"> </w:t>
      </w:r>
      <w:r w:rsidRPr="003548C0" w:rsidR="00B86F96">
        <w:rPr>
          <w:rStyle w:val="Strong"/>
          <w:rFonts w:ascii="Times New Roman" w:hAnsi="Times New Roman" w:cs="Times New Roman"/>
          <w:b w:val="0"/>
          <w:sz w:val="24"/>
          <w:szCs w:val="24"/>
        </w:rPr>
        <w:t>Subsection (</w:t>
      </w:r>
      <w:proofErr w:type="spellStart"/>
      <w:r w:rsidRPr="003548C0" w:rsidR="00B86F96">
        <w:rPr>
          <w:rStyle w:val="Strong"/>
          <w:rFonts w:ascii="Times New Roman" w:hAnsi="Times New Roman" w:cs="Times New Roman"/>
          <w:b w:val="0"/>
          <w:sz w:val="24"/>
          <w:szCs w:val="24"/>
        </w:rPr>
        <w:t>i</w:t>
      </w:r>
      <w:proofErr w:type="spellEnd"/>
      <w:r w:rsidRPr="003548C0" w:rsidR="00B86F96">
        <w:rPr>
          <w:rStyle w:val="Strong"/>
          <w:rFonts w:ascii="Times New Roman" w:hAnsi="Times New Roman" w:cs="Times New Roman"/>
          <w:b w:val="0"/>
          <w:sz w:val="24"/>
          <w:szCs w:val="24"/>
        </w:rPr>
        <w:t xml:space="preserve">) of said </w:t>
      </w:r>
      <w:r w:rsidRPr="003548C0" w:rsidR="00B86F96">
        <w:rPr>
          <w:rFonts w:ascii="Times New Roman" w:hAnsi="Times New Roman" w:cs="Times New Roman"/>
          <w:sz w:val="24"/>
          <w:szCs w:val="24"/>
        </w:rPr>
        <w:t>s</w:t>
      </w:r>
      <w:r w:rsidRPr="003548C0">
        <w:rPr>
          <w:rFonts w:ascii="Times New Roman" w:hAnsi="Times New Roman" w:cs="Times New Roman"/>
          <w:sz w:val="24"/>
          <w:szCs w:val="24"/>
        </w:rPr>
        <w:t>ection 4A</w:t>
      </w:r>
      <w:r w:rsidRPr="003548C0" w:rsidR="00B86F96">
        <w:rPr>
          <w:rFonts w:ascii="Times New Roman" w:hAnsi="Times New Roman" w:cs="Times New Roman"/>
          <w:sz w:val="24"/>
          <w:szCs w:val="24"/>
        </w:rPr>
        <w:t xml:space="preserve"> </w:t>
      </w:r>
      <w:r w:rsidRPr="003548C0">
        <w:rPr>
          <w:rFonts w:ascii="Times New Roman" w:hAnsi="Times New Roman" w:cs="Times New Roman"/>
          <w:sz w:val="24"/>
          <w:szCs w:val="24"/>
        </w:rPr>
        <w:t xml:space="preserve">of said chapter 176B, as </w:t>
      </w:r>
      <w:r w:rsidRPr="003548C0" w:rsidR="003C3F17">
        <w:rPr>
          <w:rFonts w:ascii="Times New Roman" w:hAnsi="Times New Roman" w:cs="Times New Roman"/>
          <w:sz w:val="24"/>
          <w:szCs w:val="24"/>
        </w:rPr>
        <w:t xml:space="preserve">so appearing, is hereby </w:t>
      </w:r>
      <w:r w:rsidRPr="003548C0">
        <w:rPr>
          <w:rFonts w:ascii="Times New Roman" w:hAnsi="Times New Roman" w:cs="Times New Roman"/>
          <w:sz w:val="24"/>
          <w:szCs w:val="24"/>
        </w:rPr>
        <w:t>amended by inserting after the first paragraph the following paragraph:—</w:t>
      </w:r>
    </w:p>
    <w:p w:rsidRPr="003548C0" w:rsidR="000E3102" w:rsidP="000E3102" w:rsidRDefault="000E3102">
      <w:pPr>
        <w:ind w:firstLine="720"/>
        <w:rPr>
          <w:rFonts w:ascii="Times New Roman" w:hAnsi="Times New Roman" w:cs="Times New Roman"/>
          <w:sz w:val="24"/>
          <w:szCs w:val="24"/>
        </w:rPr>
      </w:pPr>
      <w:r w:rsidRPr="003548C0">
        <w:rPr>
          <w:rFonts w:ascii="Times New Roman" w:hAnsi="Times New Roman" w:cs="Times New Roman"/>
          <w:sz w:val="24"/>
          <w:szCs w:val="24"/>
        </w:rPr>
        <w:t>Under this section, “collateral services” shall mean face-to-face or telephonic consultation, of at least 15 minutes of duration, by a licensed mental health professional with parties determined by the licensed mental health professional to be necessary to make a diagnosis, and develop and implement a treatment plan.</w:t>
      </w:r>
    </w:p>
    <w:p w:rsidRPr="003548C0" w:rsidR="000E3102"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t>SECTION 10.</w:t>
      </w:r>
      <w:proofErr w:type="gramEnd"/>
      <w:r w:rsidRPr="003548C0">
        <w:rPr>
          <w:rFonts w:ascii="Times New Roman" w:hAnsi="Times New Roman" w:cs="Times New Roman"/>
          <w:sz w:val="24"/>
          <w:szCs w:val="24"/>
        </w:rPr>
        <w:t xml:space="preserve"> </w:t>
      </w:r>
      <w:r w:rsidRPr="003548C0" w:rsidR="00B86F96">
        <w:rPr>
          <w:rFonts w:ascii="Times New Roman" w:hAnsi="Times New Roman" w:cs="Times New Roman"/>
          <w:sz w:val="24"/>
          <w:szCs w:val="24"/>
        </w:rPr>
        <w:t>Subsection (g) of s</w:t>
      </w:r>
      <w:r w:rsidRPr="003548C0">
        <w:rPr>
          <w:rFonts w:ascii="Times New Roman" w:hAnsi="Times New Roman" w:cs="Times New Roman"/>
          <w:sz w:val="24"/>
          <w:szCs w:val="24"/>
        </w:rPr>
        <w:t xml:space="preserve">ection 4M of chapter 176G, as </w:t>
      </w:r>
      <w:r w:rsidRPr="003548C0" w:rsidR="00B86F96">
        <w:rPr>
          <w:rFonts w:ascii="Times New Roman" w:hAnsi="Times New Roman" w:cs="Times New Roman"/>
          <w:sz w:val="24"/>
          <w:szCs w:val="24"/>
        </w:rPr>
        <w:t xml:space="preserve">so appearing, is hereby </w:t>
      </w:r>
      <w:r w:rsidRPr="003548C0">
        <w:rPr>
          <w:rFonts w:ascii="Times New Roman" w:hAnsi="Times New Roman" w:cs="Times New Roman"/>
          <w:sz w:val="24"/>
          <w:szCs w:val="24"/>
        </w:rPr>
        <w:t>amended by inserting after the word “setting” in the first sentence the following words:-and for children and adolescents under the age of 19, shall include any and all collateral services.</w:t>
      </w:r>
    </w:p>
    <w:p w:rsidRPr="003548C0" w:rsidR="004169F7" w:rsidP="000E3102" w:rsidRDefault="000E3102">
      <w:pPr>
        <w:ind w:firstLine="720"/>
        <w:rPr>
          <w:rFonts w:ascii="Times New Roman" w:hAnsi="Times New Roman" w:cs="Times New Roman"/>
          <w:sz w:val="24"/>
          <w:szCs w:val="24"/>
        </w:rPr>
      </w:pPr>
      <w:proofErr w:type="gramStart"/>
      <w:r w:rsidRPr="003548C0">
        <w:rPr>
          <w:rStyle w:val="Strong"/>
          <w:rFonts w:ascii="Times New Roman" w:hAnsi="Times New Roman" w:cs="Times New Roman"/>
          <w:b w:val="0"/>
          <w:sz w:val="24"/>
          <w:szCs w:val="24"/>
        </w:rPr>
        <w:lastRenderedPageBreak/>
        <w:t>SECTION 11.</w:t>
      </w:r>
      <w:proofErr w:type="gramEnd"/>
      <w:r w:rsidRPr="003548C0">
        <w:rPr>
          <w:rFonts w:ascii="Times New Roman" w:hAnsi="Times New Roman" w:cs="Times New Roman"/>
          <w:sz w:val="24"/>
          <w:szCs w:val="24"/>
        </w:rPr>
        <w:t xml:space="preserve"> </w:t>
      </w:r>
      <w:r w:rsidRPr="003548C0" w:rsidR="00B86F96">
        <w:rPr>
          <w:rFonts w:ascii="Times New Roman" w:hAnsi="Times New Roman" w:cs="Times New Roman"/>
          <w:sz w:val="24"/>
          <w:szCs w:val="24"/>
        </w:rPr>
        <w:t>Subsection (</w:t>
      </w:r>
      <w:proofErr w:type="spellStart"/>
      <w:r w:rsidRPr="003548C0" w:rsidR="00B86F96">
        <w:rPr>
          <w:rFonts w:ascii="Times New Roman" w:hAnsi="Times New Roman" w:cs="Times New Roman"/>
          <w:sz w:val="24"/>
          <w:szCs w:val="24"/>
        </w:rPr>
        <w:t>i</w:t>
      </w:r>
      <w:proofErr w:type="spellEnd"/>
      <w:r w:rsidRPr="003548C0" w:rsidR="00B86F96">
        <w:rPr>
          <w:rFonts w:ascii="Times New Roman" w:hAnsi="Times New Roman" w:cs="Times New Roman"/>
          <w:sz w:val="24"/>
          <w:szCs w:val="24"/>
        </w:rPr>
        <w:t>) of said s</w:t>
      </w:r>
      <w:r w:rsidRPr="003548C0">
        <w:rPr>
          <w:rFonts w:ascii="Times New Roman" w:hAnsi="Times New Roman" w:cs="Times New Roman"/>
          <w:sz w:val="24"/>
          <w:szCs w:val="24"/>
        </w:rPr>
        <w:t>ection 4M</w:t>
      </w:r>
      <w:r w:rsidRPr="003548C0" w:rsidR="00B86F96">
        <w:rPr>
          <w:rFonts w:ascii="Times New Roman" w:hAnsi="Times New Roman" w:cs="Times New Roman"/>
          <w:sz w:val="24"/>
          <w:szCs w:val="24"/>
        </w:rPr>
        <w:t xml:space="preserve"> </w:t>
      </w:r>
      <w:r w:rsidRPr="003548C0">
        <w:rPr>
          <w:rFonts w:ascii="Times New Roman" w:hAnsi="Times New Roman" w:cs="Times New Roman"/>
          <w:sz w:val="24"/>
          <w:szCs w:val="24"/>
        </w:rPr>
        <w:t>of said chapter 176G, as so appearing, is h</w:t>
      </w:r>
      <w:r w:rsidRPr="003548C0" w:rsidR="003C3F17">
        <w:rPr>
          <w:rFonts w:ascii="Times New Roman" w:hAnsi="Times New Roman" w:cs="Times New Roman"/>
          <w:sz w:val="24"/>
          <w:szCs w:val="24"/>
        </w:rPr>
        <w:t xml:space="preserve">ereby </w:t>
      </w:r>
      <w:r w:rsidRPr="003548C0">
        <w:rPr>
          <w:rFonts w:ascii="Times New Roman" w:hAnsi="Times New Roman" w:cs="Times New Roman"/>
          <w:sz w:val="24"/>
          <w:szCs w:val="24"/>
        </w:rPr>
        <w:t>amended by inserting after the first paragraph the following paragraph</w:t>
      </w:r>
      <w:proofErr w:type="gramStart"/>
      <w:r w:rsidRPr="003548C0">
        <w:rPr>
          <w:rFonts w:ascii="Times New Roman" w:hAnsi="Times New Roman" w:cs="Times New Roman"/>
          <w:sz w:val="24"/>
          <w:szCs w:val="24"/>
        </w:rPr>
        <w:t>:—</w:t>
      </w:r>
      <w:proofErr w:type="gramEnd"/>
      <w:r w:rsidRPr="003548C0">
        <w:rPr>
          <w:rFonts w:ascii="Times New Roman" w:hAnsi="Times New Roman" w:cs="Times New Roman"/>
          <w:sz w:val="24"/>
          <w:szCs w:val="24"/>
        </w:rPr>
        <w:br/>
        <w:t>            Under this section, “collateral services” shall mean face-to-face or telephonic consultation, of at least 15 minutes of duration, by a licensed mental health professional with parties determined by the licensed mental health professional to be necessary to make a diagnosis, and develop and implement a treatment plan.</w:t>
      </w:r>
    </w:p>
    <w:sectPr w:rsidRPr="003548C0" w:rsidR="004169F7" w:rsidSect="004169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69F7"/>
    <w:rsid w:val="000E3102"/>
    <w:rsid w:val="001B4078"/>
    <w:rsid w:val="00285A83"/>
    <w:rsid w:val="003548C0"/>
    <w:rsid w:val="003C3F17"/>
    <w:rsid w:val="004169F7"/>
    <w:rsid w:val="009E4796"/>
    <w:rsid w:val="00B86F96"/>
    <w:rsid w:val="00EA5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0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02"/>
    <w:rPr>
      <w:rFonts w:ascii="Tahoma" w:hAnsi="Tahoma" w:cs="Tahoma"/>
      <w:sz w:val="16"/>
      <w:szCs w:val="16"/>
    </w:rPr>
  </w:style>
  <w:style w:type="character" w:styleId="LineNumber">
    <w:name w:val="line number"/>
    <w:basedOn w:val="DefaultParagraphFont"/>
    <w:uiPriority w:val="99"/>
    <w:semiHidden/>
    <w:unhideWhenUsed/>
    <w:rsid w:val="000E3102"/>
  </w:style>
  <w:style w:type="character" w:styleId="Strong">
    <w:name w:val="Strong"/>
    <w:basedOn w:val="DefaultParagraphFont"/>
    <w:qFormat/>
    <w:rsid w:val="000E310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7</cp:revision>
  <dcterms:created xsi:type="dcterms:W3CDTF">2008-12-30T17:58:00Z</dcterms:created>
  <dcterms:modified xsi:type="dcterms:W3CDTF">2009-01-13T22:57:00Z</dcterms:modified>
</cp:coreProperties>
</file>