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92" w:rsidRDefault="00062915">
      <w:pPr>
        <w:suppressLineNumbers/>
        <w:spacing w:after="2"/>
        <w:jc w:val="center"/>
      </w:pPr>
      <w:r>
        <w:rPr>
          <w:rFonts w:ascii="Arial"/>
          <w:sz w:val="18"/>
        </w:rPr>
        <w:t>HOUSE DOCKET, NO.         FILED ON: 1/5/2009</w:t>
      </w:r>
    </w:p>
    <w:p w:rsidR="003A2C92" w:rsidRDefault="0006291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p w:rsidR="003A2C92" w:rsidRDefault="00062915">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542D1" w:rsidP="00DB534B">
            <w:pPr>
              <w:suppressLineNumbers/>
              <w:jc w:val="right"/>
              <w:rPr>
                <w:b/>
                <w:sz w:val="28"/>
              </w:rPr>
            </w:pPr>
          </w:p>
        </w:tc>
      </w:tr>
    </w:tbl>
    <w:p w:rsidR="003A2C92" w:rsidRDefault="00062915">
      <w:pPr>
        <w:suppressLineNumbers/>
        <w:spacing w:before="2" w:after="2"/>
        <w:jc w:val="center"/>
      </w:pPr>
      <w:r>
        <w:rPr>
          <w:rFonts w:ascii="Old English Text MT"/>
          <w:sz w:val="32"/>
        </w:rPr>
        <w:t>The Commonwealth of Massachusetts</w:t>
      </w:r>
    </w:p>
    <w:p w:rsidR="003A2C92" w:rsidRDefault="00062915">
      <w:pPr>
        <w:suppressLineNumbers/>
        <w:spacing w:after="2"/>
        <w:jc w:val="center"/>
      </w:pPr>
      <w:r>
        <w:rPr>
          <w:rFonts w:ascii="Times New Roman"/>
          <w:b/>
          <w:sz w:val="32"/>
          <w:vertAlign w:val="superscript"/>
        </w:rPr>
        <w:t>_______________</w:t>
      </w:r>
    </w:p>
    <w:p w:rsidR="003A2C92" w:rsidRDefault="00062915">
      <w:pPr>
        <w:suppressLineNumbers/>
        <w:spacing w:before="2"/>
        <w:jc w:val="center"/>
      </w:pPr>
      <w:r>
        <w:rPr>
          <w:rFonts w:ascii="Times New Roman"/>
          <w:sz w:val="20"/>
        </w:rPr>
        <w:t>PRESENTED BY:</w:t>
      </w:r>
    </w:p>
    <w:p w:rsidR="003A2C92" w:rsidRDefault="00062915">
      <w:pPr>
        <w:suppressLineNumbers/>
        <w:spacing w:after="2"/>
        <w:jc w:val="center"/>
      </w:pPr>
      <w:r>
        <w:rPr>
          <w:rFonts w:ascii="Times New Roman"/>
          <w:b/>
          <w:sz w:val="24"/>
        </w:rPr>
        <w:t>F. Jay Barrows</w:t>
      </w:r>
    </w:p>
    <w:p w:rsidR="003A2C92" w:rsidRDefault="00062915">
      <w:pPr>
        <w:suppressLineNumbers/>
        <w:jc w:val="center"/>
      </w:pPr>
      <w:r>
        <w:rPr>
          <w:rFonts w:ascii="Times New Roman"/>
          <w:b/>
          <w:sz w:val="32"/>
          <w:vertAlign w:val="superscript"/>
        </w:rPr>
        <w:t>_______________</w:t>
      </w:r>
    </w:p>
    <w:p w:rsidR="003A2C92" w:rsidRDefault="000629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2C92" w:rsidRDefault="00062915">
      <w:pPr>
        <w:suppressLineNumbers/>
      </w:pPr>
      <w:r>
        <w:rPr>
          <w:rFonts w:ascii="Times New Roman"/>
          <w:sz w:val="20"/>
        </w:rPr>
        <w:tab/>
        <w:t>The undersigned legislators and/or citizens respectfully petition for the passage of the accompanying bill:</w:t>
      </w:r>
    </w:p>
    <w:p w:rsidR="003A2C92" w:rsidRDefault="00062915">
      <w:pPr>
        <w:suppressLineNumbers/>
        <w:spacing w:after="2"/>
        <w:jc w:val="center"/>
      </w:pPr>
      <w:r>
        <w:rPr>
          <w:rFonts w:ascii="Times New Roman"/>
          <w:sz w:val="24"/>
        </w:rPr>
        <w:t xml:space="preserve">An Act </w:t>
      </w:r>
      <w:r w:rsidR="001542D1">
        <w:rPr>
          <w:rFonts w:ascii="Times New Roman"/>
          <w:sz w:val="24"/>
        </w:rPr>
        <w:t>authorizing the Town</w:t>
      </w:r>
      <w:r>
        <w:rPr>
          <w:rFonts w:ascii="Times New Roman"/>
          <w:sz w:val="24"/>
        </w:rPr>
        <w:t xml:space="preserve"> </w:t>
      </w:r>
      <w:r w:rsidR="001542D1">
        <w:rPr>
          <w:rFonts w:ascii="Times New Roman"/>
          <w:sz w:val="24"/>
        </w:rPr>
        <w:t>of Norton to transfer</w:t>
      </w:r>
      <w:r>
        <w:rPr>
          <w:rFonts w:ascii="Times New Roman"/>
          <w:sz w:val="24"/>
        </w:rPr>
        <w:t xml:space="preserve"> </w:t>
      </w:r>
      <w:r w:rsidR="001542D1">
        <w:rPr>
          <w:rFonts w:ascii="Times New Roman"/>
          <w:sz w:val="24"/>
        </w:rPr>
        <w:t>certain park land</w:t>
      </w:r>
    </w:p>
    <w:p w:rsidR="003A2C92" w:rsidRDefault="00062915">
      <w:pPr>
        <w:suppressLineNumbers/>
        <w:spacing w:after="2"/>
        <w:jc w:val="center"/>
      </w:pPr>
      <w:r>
        <w:rPr>
          <w:rFonts w:ascii="Times New Roman"/>
          <w:b/>
          <w:sz w:val="32"/>
          <w:vertAlign w:val="superscript"/>
        </w:rPr>
        <w:t>_______________</w:t>
      </w:r>
    </w:p>
    <w:p w:rsidR="003A2C92" w:rsidRDefault="00062915">
      <w:pPr>
        <w:suppressLineNumbers/>
        <w:jc w:val="center"/>
      </w:pPr>
      <w:r>
        <w:rPr>
          <w:rFonts w:ascii="Times New Roman"/>
          <w:sz w:val="20"/>
        </w:rPr>
        <w:t>PETITION OF:</w:t>
      </w:r>
    </w:p>
    <w:p w:rsidR="003A2C92" w:rsidRDefault="003A2C9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95DCC">
            <w:tc>
              <w:tcPr>
                <w:tcW w:w="4500" w:type="dxa"/>
                <w:tcBorders>
                  <w:top w:val="nil"/>
                  <w:bottom w:val="single" w:sz="4" w:space="0" w:color="auto"/>
                  <w:right w:val="single" w:sz="4" w:space="0" w:color="auto"/>
                </w:tcBorders>
              </w:tcPr>
              <w:p w:rsidR="00C95DCC" w:rsidRDefault="001542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5DCC" w:rsidRDefault="001542D1">
                <w:pPr>
                  <w:suppressLineNumbers/>
                  <w:spacing w:after="2"/>
                  <w:rPr>
                    <w:smallCaps/>
                  </w:rPr>
                </w:pPr>
                <w:r>
                  <w:rPr>
                    <w:rFonts w:ascii="Times New Roman"/>
                    <w:smallCaps/>
                    <w:sz w:val="24"/>
                  </w:rPr>
                  <w:t>District/Address:</w:t>
                </w:r>
              </w:p>
            </w:tc>
          </w:tr>
          <w:tr w:rsidR="00C95DCC">
            <w:tc>
              <w:tcPr>
                <w:tcW w:w="4500" w:type="dxa"/>
              </w:tcPr>
              <w:p w:rsidR="00C95DCC" w:rsidRDefault="001542D1">
                <w:pPr>
                  <w:suppressLineNumbers/>
                  <w:spacing w:after="2"/>
                  <w:rPr>
                    <w:rFonts w:ascii="Times New Roman"/>
                  </w:rPr>
                </w:pPr>
                <w:r>
                  <w:rPr>
                    <w:rFonts w:ascii="Times New Roman"/>
                  </w:rPr>
                  <w:t>F. Jay Barrows</w:t>
                </w:r>
              </w:p>
            </w:tc>
            <w:tc>
              <w:tcPr>
                <w:tcW w:w="4500" w:type="dxa"/>
              </w:tcPr>
              <w:p w:rsidR="00C95DCC" w:rsidRDefault="001542D1">
                <w:pPr>
                  <w:suppressLineNumbers/>
                  <w:spacing w:after="2"/>
                  <w:rPr>
                    <w:rFonts w:ascii="Times New Roman"/>
                  </w:rPr>
                </w:pPr>
                <w:r>
                  <w:rPr>
                    <w:rFonts w:ascii="Times New Roman"/>
                  </w:rPr>
                  <w:t>1st Bristol</w:t>
                </w:r>
              </w:p>
            </w:tc>
          </w:tr>
          <w:tr w:rsidR="00C95DCC">
            <w:tc>
              <w:tcPr>
                <w:tcW w:w="4500" w:type="dxa"/>
              </w:tcPr>
              <w:p w:rsidR="00C95DCC" w:rsidRDefault="001542D1">
                <w:pPr>
                  <w:suppressLineNumbers/>
                  <w:spacing w:after="2"/>
                  <w:rPr>
                    <w:rFonts w:ascii="Times New Roman"/>
                  </w:rPr>
                </w:pPr>
                <w:r>
                  <w:rPr>
                    <w:rFonts w:ascii="Times New Roman"/>
                  </w:rPr>
                  <w:t>Steven J. D'Amico</w:t>
                </w:r>
              </w:p>
            </w:tc>
            <w:tc>
              <w:tcPr>
                <w:tcW w:w="4500" w:type="dxa"/>
              </w:tcPr>
              <w:p w:rsidR="00C95DCC" w:rsidRDefault="001542D1">
                <w:pPr>
                  <w:suppressLineNumbers/>
                  <w:spacing w:after="2"/>
                  <w:rPr>
                    <w:rFonts w:ascii="Times New Roman"/>
                  </w:rPr>
                </w:pPr>
                <w:r>
                  <w:rPr>
                    <w:rFonts w:ascii="Times New Roman"/>
                  </w:rPr>
                  <w:t>4th Bristol</w:t>
                </w:r>
              </w:p>
            </w:tc>
          </w:tr>
          <w:tr w:rsidR="00C95DCC">
            <w:tc>
              <w:tcPr>
                <w:tcW w:w="4500" w:type="dxa"/>
              </w:tcPr>
              <w:p w:rsidR="00C95DCC" w:rsidRDefault="001542D1">
                <w:pPr>
                  <w:suppressLineNumbers/>
                  <w:spacing w:after="2"/>
                  <w:rPr>
                    <w:rFonts w:ascii="Times New Roman"/>
                  </w:rPr>
                </w:pPr>
                <w:r>
                  <w:rPr>
                    <w:rFonts w:ascii="Times New Roman"/>
                  </w:rPr>
                  <w:t>Timilty, James (SEN)</w:t>
                </w:r>
              </w:p>
            </w:tc>
            <w:tc>
              <w:tcPr>
                <w:tcW w:w="4500" w:type="dxa"/>
              </w:tcPr>
              <w:p w:rsidR="00C95DCC" w:rsidRDefault="001542D1">
                <w:pPr>
                  <w:suppressLineNumbers/>
                  <w:spacing w:after="2"/>
                  <w:rPr>
                    <w:rFonts w:ascii="Times New Roman"/>
                  </w:rPr>
                </w:pPr>
                <w:r>
                  <w:rPr>
                    <w:rFonts w:ascii="Times New Roman"/>
                  </w:rPr>
                  <w:t>Bristol and Norfolk</w:t>
                </w:r>
              </w:p>
            </w:tc>
          </w:tr>
          <w:tr w:rsidR="00C95DCC">
            <w:tc>
              <w:tcPr>
                <w:tcW w:w="4500" w:type="dxa"/>
              </w:tcPr>
              <w:p w:rsidR="00C95DCC" w:rsidRDefault="001542D1">
                <w:pPr>
                  <w:suppressLineNumbers/>
                  <w:spacing w:after="2"/>
                  <w:rPr>
                    <w:rFonts w:ascii="Times New Roman"/>
                  </w:rPr>
                </w:pPr>
                <w:r>
                  <w:rPr>
                    <w:rFonts w:ascii="Times New Roman"/>
                  </w:rPr>
                  <w:t>Elizabeth Poirier</w:t>
                </w:r>
              </w:p>
            </w:tc>
            <w:tc>
              <w:tcPr>
                <w:tcW w:w="4500" w:type="dxa"/>
              </w:tcPr>
              <w:p w:rsidR="00C95DCC" w:rsidRDefault="001542D1">
                <w:pPr>
                  <w:suppressLineNumbers/>
                  <w:spacing w:after="2"/>
                  <w:rPr>
                    <w:rFonts w:ascii="Times New Roman"/>
                  </w:rPr>
                </w:pPr>
                <w:r>
                  <w:rPr>
                    <w:rFonts w:ascii="Times New Roman"/>
                  </w:rPr>
                  <w:t>14th Bristol</w:t>
                </w:r>
              </w:p>
            </w:tc>
          </w:tr>
        </w:tbl>
      </w:sdtContent>
    </w:sdt>
    <w:p w:rsidR="003A2C92" w:rsidRDefault="00062915">
      <w:pPr>
        <w:suppressLineNumbers/>
      </w:pPr>
      <w:r>
        <w:br w:type="page"/>
      </w:r>
    </w:p>
    <w:p w:rsidR="003A2C92" w:rsidRDefault="00062915">
      <w:pPr>
        <w:suppressLineNumbers/>
        <w:spacing w:before="2" w:after="2"/>
        <w:jc w:val="center"/>
      </w:pPr>
      <w:r>
        <w:rPr>
          <w:rFonts w:ascii="Old English Text MT"/>
          <w:sz w:val="32"/>
        </w:rPr>
        <w:lastRenderedPageBreak/>
        <w:t>The Commonwealth of Massachusetts</w:t>
      </w:r>
      <w:r>
        <w:rPr>
          <w:rFonts w:ascii="Old English Text MT"/>
          <w:sz w:val="32"/>
        </w:rPr>
        <w:br/>
      </w:r>
    </w:p>
    <w:p w:rsidR="003A2C92" w:rsidRDefault="00062915">
      <w:pPr>
        <w:suppressLineNumbers/>
        <w:spacing w:after="2"/>
        <w:jc w:val="center"/>
      </w:pPr>
      <w:r>
        <w:rPr>
          <w:rFonts w:ascii="Times New Roman"/>
          <w:b/>
          <w:sz w:val="24"/>
          <w:vertAlign w:val="superscript"/>
        </w:rPr>
        <w:t>_______________</w:t>
      </w:r>
    </w:p>
    <w:p w:rsidR="003A2C92" w:rsidRDefault="00062915">
      <w:pPr>
        <w:suppressLineNumbers/>
        <w:spacing w:after="2"/>
        <w:jc w:val="center"/>
      </w:pPr>
      <w:r>
        <w:rPr>
          <w:rFonts w:ascii="Times New Roman"/>
          <w:b/>
          <w:sz w:val="18"/>
        </w:rPr>
        <w:t>In the Year Two Thousand and Nine</w:t>
      </w:r>
    </w:p>
    <w:p w:rsidR="003A2C92" w:rsidRDefault="00062915">
      <w:pPr>
        <w:suppressLineNumbers/>
        <w:spacing w:after="2"/>
        <w:jc w:val="center"/>
      </w:pPr>
      <w:r>
        <w:rPr>
          <w:rFonts w:ascii="Times New Roman"/>
          <w:b/>
          <w:sz w:val="24"/>
          <w:vertAlign w:val="superscript"/>
        </w:rPr>
        <w:t>_______________</w:t>
      </w:r>
    </w:p>
    <w:p w:rsidR="003A2C92" w:rsidRDefault="00062915">
      <w:pPr>
        <w:suppressLineNumbers/>
        <w:spacing w:after="2"/>
      </w:pPr>
      <w:r>
        <w:rPr>
          <w:sz w:val="14"/>
        </w:rPr>
        <w:br/>
      </w:r>
      <w:r>
        <w:br/>
      </w:r>
    </w:p>
    <w:p w:rsidR="003A2C92" w:rsidRDefault="00062915">
      <w:pPr>
        <w:suppressLineNumbers/>
      </w:pPr>
      <w:proofErr w:type="gramStart"/>
      <w:r>
        <w:rPr>
          <w:rFonts w:ascii="Times New Roman"/>
          <w:smallCaps/>
          <w:sz w:val="28"/>
        </w:rPr>
        <w:t>An Act AUTHORIZING THE TOWN OF NORTON TO TRANSFER CERTAIN PARK LAND.</w:t>
      </w:r>
      <w:proofErr w:type="gramEnd"/>
      <w:r>
        <w:br/>
      </w:r>
      <w:r>
        <w:br/>
      </w:r>
      <w:r>
        <w:br/>
      </w:r>
    </w:p>
    <w:p w:rsidR="003A2C92" w:rsidRDefault="000629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2915" w:rsidRDefault="00062915" w:rsidP="00062915">
      <w:pPr>
        <w:pStyle w:val="NormalWeb"/>
        <w:ind w:left="720"/>
      </w:pPr>
      <w:r>
        <w:rPr>
          <w:sz w:val="22"/>
        </w:rPr>
        <w:tab/>
      </w:r>
      <w:proofErr w:type="gramStart"/>
      <w:r>
        <w:t>SECTION 1.</w:t>
      </w:r>
      <w:proofErr w:type="gramEnd"/>
      <w:r>
        <w:t xml:space="preserve"> The town of Norton, acting by and through its board of selectmen, is hereby authorized to transfer from the town of Norton board of selectmen for park purposes to the town of Norton board of water and sewer commissioners for water supply purposes and also for the purpose of leasing a portion of the land located at 63 West Main Street and shown as Assessor Map 22, Map 85, said portion containing 66,615 + - square feet, shown as “Lot A” on a plan titled “Plan of Land on West Main Street in Norton, Massachusetts Prepared for Norton Water Department,” dated </w:t>
      </w:r>
      <w:smartTag w:uri="urn:schemas-microsoft-com:office:smarttags" w:element="date">
        <w:smartTagPr>
          <w:attr w:name="ls" w:val="trans"/>
          <w:attr w:name="Month" w:val="4"/>
          <w:attr w:name="Day" w:val="30"/>
          <w:attr w:name="Year" w:val="2008"/>
        </w:smartTagPr>
        <w:r>
          <w:t>April 30, 2008</w:t>
        </w:r>
      </w:smartTag>
      <w:r>
        <w:t xml:space="preserve">, prepared by </w:t>
      </w:r>
      <w:proofErr w:type="spellStart"/>
      <w:r>
        <w:t>Yarworth</w:t>
      </w:r>
      <w:proofErr w:type="spellEnd"/>
      <w:r>
        <w:t xml:space="preserve"> Engineering Company, Inc.</w:t>
      </w:r>
    </w:p>
    <w:p w:rsidR="00062915" w:rsidRDefault="00062915" w:rsidP="00062915">
      <w:pPr>
        <w:pStyle w:val="NormalWeb"/>
        <w:ind w:left="720"/>
      </w:pPr>
      <w:r>
        <w:t xml:space="preserve">Section 2: The transfer of land in section 1 is in exchange for a transfer by the town of Norton board of water and sewer commissioners of land held for water supply purposes to the town of Norton board of selectmen for park purposes, said land being located at 0 Rear Cottage Street, Norton, shown as Assessor Map 21, Lot 106, containing approximately 4.5 acres, and the transfer by said board of water and sewer commissioners to the board of selectmen of associated portions of three abutting parcels necessary for access thereto. The transfer and exchange of parcels at issue in sections 1 and 2 of this act are as voted under Article 11 of the town of Norton </w:t>
      </w:r>
      <w:smartTag w:uri="urn:schemas-microsoft-com:office:smarttags" w:element="date">
        <w:smartTagPr>
          <w:attr w:name="ls" w:val="trans"/>
          <w:attr w:name="Month" w:val="10"/>
          <w:attr w:name="Day" w:val="6"/>
          <w:attr w:name="Year" w:val="2008"/>
        </w:smartTagPr>
        <w:r>
          <w:t>October 6, 2008</w:t>
        </w:r>
      </w:smartTag>
      <w:r>
        <w:t xml:space="preserve"> Fall Annual Town Meeting. </w:t>
      </w:r>
    </w:p>
    <w:p w:rsidR="00062915" w:rsidRDefault="00062915" w:rsidP="00062915">
      <w:pPr>
        <w:pStyle w:val="NormalWeb"/>
        <w:ind w:left="720"/>
      </w:pPr>
      <w:proofErr w:type="gramStart"/>
      <w:r>
        <w:t>Section 3.</w:t>
      </w:r>
      <w:proofErr w:type="gramEnd"/>
      <w:r>
        <w:t xml:space="preserve">  This act shall take effect upon passage.</w:t>
      </w:r>
    </w:p>
    <w:p w:rsidR="003A2C92" w:rsidRDefault="003A2C92">
      <w:pPr>
        <w:spacing w:line="336" w:lineRule="auto"/>
      </w:pPr>
    </w:p>
    <w:sectPr w:rsidR="003A2C92" w:rsidSect="003A2C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2C92"/>
    <w:rsid w:val="00062915"/>
    <w:rsid w:val="001542D1"/>
    <w:rsid w:val="003A2C92"/>
    <w:rsid w:val="00C95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915"/>
    <w:rPr>
      <w:rFonts w:ascii="Tahoma" w:hAnsi="Tahoma" w:cs="Tahoma"/>
      <w:sz w:val="16"/>
      <w:szCs w:val="16"/>
    </w:rPr>
  </w:style>
  <w:style w:type="character" w:styleId="LineNumber">
    <w:name w:val="line number"/>
    <w:basedOn w:val="DefaultParagraphFont"/>
    <w:uiPriority w:val="99"/>
    <w:semiHidden/>
    <w:unhideWhenUsed/>
    <w:rsid w:val="00062915"/>
  </w:style>
  <w:style w:type="paragraph" w:styleId="NormalWeb">
    <w:name w:val="Normal (Web)"/>
    <w:basedOn w:val="Normal"/>
    <w:rsid w:val="000629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F218E9B-FF7E-440F-83DB-BD01C4388C13}">
  <ds:schemaRefs>
    <ds:schemaRef ds:uri="http://schemas.microsoft.com/sharepoint/v3/contenttype/forms"/>
  </ds:schemaRefs>
</ds:datastoreItem>
</file>

<file path=customXml/itemProps2.xml><?xml version="1.0" encoding="utf-8"?>
<ds:datastoreItem xmlns:ds="http://schemas.openxmlformats.org/officeDocument/2006/customXml" ds:itemID="{106297B5-01CA-4FD3-BB14-4FA6C658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2058</Characters>
  <Application>Microsoft Office Word</Application>
  <DocSecurity>0</DocSecurity>
  <Lines>17</Lines>
  <Paragraphs>4</Paragraphs>
  <ScaleCrop>false</ScaleCrop>
  <Company>LEG</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Berry</cp:lastModifiedBy>
  <cp:revision>3</cp:revision>
  <dcterms:created xsi:type="dcterms:W3CDTF">2009-01-05T16:08:00Z</dcterms:created>
  <dcterms:modified xsi:type="dcterms:W3CDTF">2009-01-05T16:36:00Z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