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E1" w:rsidRDefault="00B4012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E97DE1" w:rsidRDefault="00B4012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4012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97DE1" w:rsidRDefault="00B4012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97DE1" w:rsidRDefault="00B4012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97DE1" w:rsidRDefault="00B4012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97DE1" w:rsidRDefault="00B4012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J. Binienda</w:t>
      </w:r>
    </w:p>
    <w:p w:rsidR="00E97DE1" w:rsidRDefault="00B4012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97DE1" w:rsidRDefault="00B4012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97DE1" w:rsidRDefault="00B4012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97DE1" w:rsidRDefault="00B4012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requiring the Massach</w:t>
      </w:r>
      <w:r>
        <w:rPr>
          <w:rFonts w:ascii="Times New Roman"/>
          <w:sz w:val="24"/>
        </w:rPr>
        <w:t>usetts Turnpike Authority to provide alternative fuel at their facilities.</w:t>
      </w:r>
      <w:proofErr w:type="gramEnd"/>
    </w:p>
    <w:p w:rsidR="00E97DE1" w:rsidRDefault="00B4012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97DE1" w:rsidRDefault="00B4012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97DE1" w:rsidRDefault="00E97DE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97DE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97DE1" w:rsidRDefault="00B4012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97DE1" w:rsidRDefault="00B4012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97DE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97DE1" w:rsidRDefault="00B4012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J. Binienda</w:t>
                </w:r>
              </w:p>
            </w:tc>
            <w:tc>
              <w:tcPr>
                <w:tcW w:w="4500" w:type="dxa"/>
              </w:tcPr>
              <w:p w:rsidR="00E97DE1" w:rsidRDefault="00B4012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17th Worcester</w:t>
                </w:r>
              </w:p>
            </w:tc>
          </w:tr>
          <w:tr w:rsidR="00E97DE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97DE1" w:rsidRDefault="00B4012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Stephen L. </w:t>
                </w:r>
                <w:proofErr w:type="spellStart"/>
                <w:r>
                  <w:rPr>
                    <w:rFonts w:ascii="Times New Roman"/>
                  </w:rPr>
                  <w:t>DiNatale</w:t>
                </w:r>
                <w:proofErr w:type="spellEnd"/>
              </w:p>
            </w:tc>
            <w:tc>
              <w:tcPr>
                <w:tcW w:w="4500" w:type="dxa"/>
              </w:tcPr>
              <w:p w:rsidR="00E97DE1" w:rsidRDefault="00B4012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Worcester</w:t>
                </w:r>
              </w:p>
            </w:tc>
          </w:tr>
          <w:tr w:rsidR="00E97DE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97DE1" w:rsidRDefault="00B4012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P. Fresolo</w:t>
                </w:r>
              </w:p>
            </w:tc>
            <w:tc>
              <w:tcPr>
                <w:tcW w:w="4500" w:type="dxa"/>
              </w:tcPr>
              <w:p w:rsidR="00E97DE1" w:rsidRDefault="00B4012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Worcester</w:t>
                </w:r>
              </w:p>
            </w:tc>
          </w:tr>
          <w:tr w:rsidR="00E97DE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97DE1" w:rsidRDefault="00B4012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Tom Sannicandro</w:t>
                </w:r>
              </w:p>
            </w:tc>
            <w:tc>
              <w:tcPr>
                <w:tcW w:w="4500" w:type="dxa"/>
              </w:tcPr>
              <w:p w:rsidR="00E97DE1" w:rsidRDefault="00B4012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7th </w:t>
                </w:r>
                <w:r>
                  <w:rPr>
                    <w:rFonts w:ascii="Times New Roman"/>
                  </w:rPr>
                  <w:t>Middlesex</w:t>
                </w:r>
              </w:p>
            </w:tc>
          </w:tr>
          <w:tr w:rsidR="00E97DE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97DE1" w:rsidRDefault="00B4012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Walter F. Timilty</w:t>
                </w:r>
              </w:p>
            </w:tc>
            <w:tc>
              <w:tcPr>
                <w:tcW w:w="4500" w:type="dxa"/>
              </w:tcPr>
              <w:p w:rsidR="00E97DE1" w:rsidRDefault="00B4012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7th Norfolk</w:t>
                </w:r>
              </w:p>
            </w:tc>
          </w:tr>
        </w:tbl>
      </w:sdtContent>
    </w:sdt>
    <w:p w:rsidR="00E97DE1" w:rsidRDefault="00B4012A">
      <w:pPr>
        <w:suppressLineNumbers/>
      </w:pPr>
      <w:r>
        <w:br w:type="page"/>
      </w:r>
    </w:p>
    <w:p w:rsidR="00E97DE1" w:rsidRDefault="00B4012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3272 OF 2007-2008.]</w:t>
      </w:r>
    </w:p>
    <w:p w:rsidR="00E97DE1" w:rsidRDefault="00B4012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97DE1" w:rsidRDefault="00B4012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97DE1" w:rsidRDefault="00B4012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97DE1" w:rsidRDefault="00B4012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97DE1" w:rsidRDefault="00B4012A">
      <w:pPr>
        <w:suppressLineNumbers/>
        <w:spacing w:after="2"/>
      </w:pPr>
      <w:r>
        <w:rPr>
          <w:sz w:val="14"/>
        </w:rPr>
        <w:br/>
      </w:r>
      <w:r>
        <w:br/>
      </w:r>
    </w:p>
    <w:p w:rsidR="00E97DE1" w:rsidRDefault="00B4012A">
      <w:pPr>
        <w:suppressLineNumbers/>
      </w:pPr>
      <w:proofErr w:type="gramStart"/>
      <w:r>
        <w:rPr>
          <w:rFonts w:ascii="Times New Roman"/>
          <w:smallCaps/>
          <w:sz w:val="28"/>
        </w:rPr>
        <w:t>An Act requiring the Massachusetts Turnpike Authority to provide alternative fuel at their facilities.</w:t>
      </w:r>
      <w:proofErr w:type="gramEnd"/>
      <w:r>
        <w:br/>
      </w:r>
      <w:r>
        <w:br/>
      </w:r>
      <w:r>
        <w:br/>
      </w:r>
    </w:p>
    <w:p w:rsidR="00E97DE1" w:rsidRDefault="00B4012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4012A" w:rsidRPr="00A40DBD" w:rsidRDefault="00B4012A" w:rsidP="00B4012A">
      <w:pPr>
        <w:jc w:val="both"/>
        <w:rPr>
          <w:sz w:val="20"/>
        </w:rPr>
      </w:pPr>
      <w:r>
        <w:rPr>
          <w:rFonts w:ascii="Times New Roman"/>
        </w:rPr>
        <w:tab/>
      </w:r>
      <w:r w:rsidRPr="00A40DBD">
        <w:rPr>
          <w:sz w:val="20"/>
        </w:rPr>
        <w:t xml:space="preserve">Notwithstanding any general or special law, rule, or regulation to the contrary, the Massachusetts Turnpike Authority is hereby authorized and directed </w:t>
      </w:r>
      <w:r>
        <w:rPr>
          <w:sz w:val="20"/>
        </w:rPr>
        <w:t>to develop, by December 31, 2010</w:t>
      </w:r>
      <w:r w:rsidRPr="00A40DBD">
        <w:rPr>
          <w:sz w:val="20"/>
        </w:rPr>
        <w:t xml:space="preserve">, compressed natural gas dispensing and electric vehicle recharging facilities at the Framingham, Natick and Ludlow Turnpike rest areas; furthermore, the Massachusetts Turnpike Authority is hereby authorized and directed to develop, by </w:t>
      </w:r>
      <w:smartTag w:uri="urn:schemas-microsoft-com:office:smarttags" w:element="date">
        <w:smartTagPr>
          <w:attr w:name="ls" w:val="trans"/>
          <w:attr w:name="Month" w:val="12"/>
          <w:attr w:name="Day" w:val="31"/>
          <w:attr w:name="Year" w:val="2010"/>
        </w:smartTagPr>
        <w:r w:rsidRPr="00A40DBD">
          <w:rPr>
            <w:sz w:val="20"/>
          </w:rPr>
          <w:t>December 31, 2010</w:t>
        </w:r>
      </w:smartTag>
      <w:r w:rsidRPr="00A40DBD">
        <w:rPr>
          <w:sz w:val="20"/>
        </w:rPr>
        <w:t>, compressed natural gas dispensing and electric vehicle recharging at all Massachusetts Turnpike rest areas.</w:t>
      </w:r>
    </w:p>
    <w:p w:rsidR="00E97DE1" w:rsidRDefault="00E97DE1">
      <w:pPr>
        <w:spacing w:line="336" w:lineRule="auto"/>
      </w:pPr>
    </w:p>
    <w:sectPr w:rsidR="00E97DE1" w:rsidSect="00E97DE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7DE1"/>
    <w:rsid w:val="00B4012A"/>
    <w:rsid w:val="00E9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12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4012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1464</Characters>
  <Application>Microsoft Office Word</Application>
  <DocSecurity>0</DocSecurity>
  <Lines>12</Lines>
  <Paragraphs>3</Paragraphs>
  <ScaleCrop>false</ScaleCrop>
  <Company>LEG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Kristen Beilman</cp:lastModifiedBy>
  <cp:revision>2</cp:revision>
  <dcterms:created xsi:type="dcterms:W3CDTF">2009-01-12T15:34:00Z</dcterms:created>
  <dcterms:modified xsi:type="dcterms:W3CDTF">2009-01-12T15:35:00Z</dcterms:modified>
</cp:coreProperties>
</file>