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2547F" w:rsidRDefault="005541CA">
      <w:pPr>
        <w:suppressLineNumbers/>
        <w:spacing w:after="2"/>
        <w:jc w:val="center"/>
      </w:pPr>
      <w:r>
        <w:rPr>
          <w:rFonts w:ascii="Arial"/>
          <w:sz w:val="18"/>
        </w:rPr>
        <w:t>HOUSE DOCKET, NO.         FILED ON: 1/13/2009</w:t>
      </w:r>
    </w:p>
    <w:p w:rsidR="0032547F" w:rsidRDefault="005541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541CA">
            <w:pPr>
              <w:suppressLineNumbers/>
              <w:jc w:val="right"/>
              <w:rPr>
                <w:b/>
                <w:sz w:val="28"/>
              </w:rPr>
            </w:pPr>
          </w:p>
        </w:tc>
      </w:tr>
    </w:tbl>
    <w:p w:rsidR="0032547F" w:rsidRDefault="005541CA">
      <w:pPr>
        <w:suppressLineNumbers/>
        <w:spacing w:before="2" w:after="2"/>
        <w:jc w:val="center"/>
      </w:pPr>
      <w:r>
        <w:rPr>
          <w:rFonts w:ascii="Old English Text MT"/>
          <w:sz w:val="32"/>
        </w:rPr>
        <w:t>The Commonwealth of Massachusetts</w:t>
      </w:r>
    </w:p>
    <w:p w:rsidR="0032547F" w:rsidRDefault="005541CA">
      <w:pPr>
        <w:suppressLineNumbers/>
        <w:spacing w:after="2"/>
        <w:jc w:val="center"/>
      </w:pPr>
      <w:r>
        <w:rPr>
          <w:rFonts w:ascii="Times New Roman"/>
          <w:b/>
          <w:sz w:val="32"/>
          <w:vertAlign w:val="superscript"/>
        </w:rPr>
        <w:t>_______________</w:t>
      </w:r>
    </w:p>
    <w:p w:rsidR="0032547F" w:rsidRDefault="005541CA">
      <w:pPr>
        <w:suppressLineNumbers/>
        <w:spacing w:before="2"/>
        <w:jc w:val="center"/>
      </w:pPr>
      <w:r>
        <w:rPr>
          <w:rFonts w:ascii="Times New Roman"/>
          <w:sz w:val="20"/>
        </w:rPr>
        <w:t>PRESENTED BY:</w:t>
      </w:r>
    </w:p>
    <w:p w:rsidR="0032547F" w:rsidRDefault="005541CA">
      <w:pPr>
        <w:suppressLineNumbers/>
        <w:spacing w:after="2"/>
        <w:jc w:val="center"/>
      </w:pPr>
      <w:r>
        <w:rPr>
          <w:rFonts w:ascii="Times New Roman"/>
          <w:b/>
          <w:sz w:val="24"/>
        </w:rPr>
        <w:t>Daniel E. Bosley</w:t>
      </w:r>
    </w:p>
    <w:p w:rsidR="0032547F" w:rsidRDefault="005541CA">
      <w:pPr>
        <w:suppressLineNumbers/>
        <w:jc w:val="center"/>
      </w:pPr>
      <w:r>
        <w:rPr>
          <w:rFonts w:ascii="Times New Roman"/>
          <w:b/>
          <w:sz w:val="32"/>
          <w:vertAlign w:val="superscript"/>
        </w:rPr>
        <w:t>_______________</w:t>
      </w:r>
    </w:p>
    <w:p w:rsidR="0032547F" w:rsidRDefault="005541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547F" w:rsidRDefault="005541CA">
      <w:pPr>
        <w:suppressLineNumbers/>
      </w:pPr>
      <w:r>
        <w:rPr>
          <w:rFonts w:ascii="Times New Roman"/>
          <w:sz w:val="20"/>
        </w:rPr>
        <w:tab/>
        <w:t>The undersigned legislators and/or citizens respectfully petition for the passage of the accompanying bill:</w:t>
      </w:r>
    </w:p>
    <w:p w:rsidR="0032547F" w:rsidRDefault="005541CA">
      <w:pPr>
        <w:suppressLineNumbers/>
        <w:spacing w:after="2"/>
        <w:jc w:val="center"/>
      </w:pPr>
      <w:proofErr w:type="gramStart"/>
      <w:r>
        <w:rPr>
          <w:rFonts w:ascii="Times New Roman"/>
          <w:sz w:val="24"/>
        </w:rPr>
        <w:t>An Act authorizing a credibl</w:t>
      </w:r>
      <w:r>
        <w:rPr>
          <w:rFonts w:ascii="Times New Roman"/>
          <w:sz w:val="24"/>
        </w:rPr>
        <w:t>e service for certain teachers.</w:t>
      </w:r>
      <w:proofErr w:type="gramEnd"/>
    </w:p>
    <w:p w:rsidR="0032547F" w:rsidRDefault="005541CA">
      <w:pPr>
        <w:suppressLineNumbers/>
        <w:spacing w:after="2"/>
        <w:jc w:val="center"/>
      </w:pPr>
      <w:r>
        <w:rPr>
          <w:rFonts w:ascii="Times New Roman"/>
          <w:b/>
          <w:sz w:val="32"/>
          <w:vertAlign w:val="superscript"/>
        </w:rPr>
        <w:t>_______________</w:t>
      </w:r>
    </w:p>
    <w:p w:rsidR="0032547F" w:rsidRDefault="005541CA">
      <w:pPr>
        <w:suppressLineNumbers/>
        <w:jc w:val="center"/>
      </w:pPr>
      <w:r>
        <w:rPr>
          <w:rFonts w:ascii="Times New Roman"/>
          <w:sz w:val="20"/>
        </w:rPr>
        <w:t>PETITION OF:</w:t>
      </w:r>
    </w:p>
    <w:p w:rsidR="0032547F" w:rsidRDefault="0032547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Daniel E. Bosley</w:t>
                </w:r>
              </w:p>
            </w:tc>
            <w:tc>
              <w:tcPr>
                <w:tcW w:w="4500" w:type="dxa"/>
              </w:tcPr>
              <w:p>
                <w:pPr>
                  <w:suppressLineNumbers/>
                  <w:spacing w:after="2"/>
                  <w:rPr>
                    <w:rFonts w:ascii="Times New Roman"/>
                    <w:sz w:val="22"/>
                  </w:rPr>
                </w:pPr>
                <w:r>
                  <w:rPr>
                    <w:rFonts w:ascii="Times New Roman"/>
                    <w:sz w:val="22"/>
                  </w:rPr>
                  <w:t>1st Berkshire</w:t>
                </w:r>
              </w:p>
            </w:tc>
          </w:tr>
        </w:tbl>
      </w:sdtContent>
    </w:sdt>
    <w:p w:rsidR="0032547F" w:rsidRDefault="005541CA">
      <w:pPr>
        <w:suppressLineNumbers/>
      </w:pPr>
      <w:r>
        <w:br w:type="page"/>
      </w:r>
    </w:p>
    <w:p w:rsidR="0032547F" w:rsidRDefault="005541CA">
      <w:pPr>
        <w:suppressLineNumbers/>
        <w:jc w:val="center"/>
      </w:pPr>
      <w:r>
        <w:rPr>
          <w:rFonts w:ascii="Times New Roman"/>
          <w:sz w:val="24"/>
        </w:rPr>
        <w:lastRenderedPageBreak/>
        <w:t>[SIMILAR MATTER FILED IN PREVIOUS SESSION</w:t>
      </w:r>
      <w:r>
        <w:rPr>
          <w:rFonts w:ascii="Times New Roman"/>
          <w:sz w:val="24"/>
        </w:rPr>
        <w:br/>
        <w:t>SEE HOUSE, NO. 2424 OF 2007-2008.]</w:t>
      </w:r>
    </w:p>
    <w:p w:rsidR="0032547F" w:rsidRDefault="005541CA">
      <w:pPr>
        <w:suppressLineNumbers/>
        <w:spacing w:before="2" w:after="2"/>
        <w:jc w:val="center"/>
      </w:pPr>
      <w:r>
        <w:rPr>
          <w:rFonts w:ascii="Old English Text MT"/>
          <w:sz w:val="32"/>
        </w:rPr>
        <w:t>The Commonwealth of Massachusetts</w:t>
      </w:r>
      <w:r>
        <w:rPr>
          <w:rFonts w:ascii="Old English Text MT"/>
          <w:sz w:val="32"/>
        </w:rPr>
        <w:br/>
      </w:r>
    </w:p>
    <w:p w:rsidR="0032547F" w:rsidRDefault="005541CA">
      <w:pPr>
        <w:suppressLineNumbers/>
        <w:spacing w:after="2"/>
        <w:jc w:val="center"/>
      </w:pPr>
      <w:r>
        <w:rPr>
          <w:rFonts w:ascii="Times New Roman"/>
          <w:b/>
          <w:sz w:val="24"/>
          <w:vertAlign w:val="superscript"/>
        </w:rPr>
        <w:t>_______________</w:t>
      </w:r>
    </w:p>
    <w:p w:rsidR="0032547F" w:rsidRDefault="005541CA">
      <w:pPr>
        <w:suppressLineNumbers/>
        <w:spacing w:after="2"/>
        <w:jc w:val="center"/>
      </w:pPr>
      <w:r>
        <w:rPr>
          <w:rFonts w:ascii="Times New Roman"/>
          <w:b/>
          <w:sz w:val="18"/>
        </w:rPr>
        <w:t>In the Year Two Thousand and Nine</w:t>
      </w:r>
    </w:p>
    <w:p w:rsidR="0032547F" w:rsidRDefault="005541CA">
      <w:pPr>
        <w:suppressLineNumbers/>
        <w:spacing w:after="2"/>
        <w:jc w:val="center"/>
      </w:pPr>
      <w:r>
        <w:rPr>
          <w:rFonts w:ascii="Times New Roman"/>
          <w:b/>
          <w:sz w:val="24"/>
          <w:vertAlign w:val="superscript"/>
        </w:rPr>
        <w:t>_______________</w:t>
      </w:r>
    </w:p>
    <w:p w:rsidR="0032547F" w:rsidRDefault="005541CA">
      <w:pPr>
        <w:suppressLineNumbers/>
        <w:spacing w:after="2"/>
      </w:pPr>
      <w:r>
        <w:rPr>
          <w:sz w:val="14"/>
        </w:rPr>
        <w:br/>
      </w:r>
      <w:r>
        <w:br/>
      </w:r>
    </w:p>
    <w:p w:rsidR="0032547F" w:rsidRDefault="005541CA">
      <w:pPr>
        <w:suppressLineNumbers/>
      </w:pPr>
      <w:proofErr w:type="gramStart"/>
      <w:r>
        <w:rPr>
          <w:rFonts w:ascii="Times New Roman"/>
          <w:smallCaps/>
          <w:sz w:val="28"/>
        </w:rPr>
        <w:t>An Act authorizing a credible service for certain teachers.</w:t>
      </w:r>
      <w:proofErr w:type="gramEnd"/>
      <w:r>
        <w:br/>
      </w:r>
      <w:r>
        <w:br/>
      </w:r>
      <w:r>
        <w:br/>
      </w:r>
    </w:p>
    <w:p w:rsidR="0032547F" w:rsidRDefault="005541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541CA" w:rsidR="005541CA" w:rsidP="005541CA" w:rsidRDefault="005541CA">
      <w:pPr>
        <w:spacing w:line="336" w:lineRule="auto"/>
        <w:rPr>
          <w:rFonts w:ascii="Times New Roman"/>
        </w:rPr>
      </w:pPr>
      <w:r>
        <w:rPr>
          <w:rFonts w:ascii="Times New Roman"/>
        </w:rPr>
        <w:tab/>
      </w:r>
      <w:proofErr w:type="gramStart"/>
      <w:r w:rsidRPr="005541CA">
        <w:rPr>
          <w:rFonts w:ascii="Times New Roman"/>
        </w:rPr>
        <w:t>SECTION 1.</w:t>
      </w:r>
      <w:proofErr w:type="gramEnd"/>
      <w:r w:rsidRPr="005541CA">
        <w:rPr>
          <w:rFonts w:ascii="Times New Roman"/>
        </w:rPr>
        <w:t xml:space="preserve">  Notwithstanding subdivision (4A) of section 3 of chapter 32 of the General Laws or any other general or special law to the contrary, the Massachusetts teachers</w:t>
      </w:r>
      <w:r w:rsidRPr="005541CA">
        <w:rPr>
          <w:rFonts w:ascii="Times New Roman"/>
        </w:rPr>
        <w:t>’</w:t>
      </w:r>
      <w:r w:rsidRPr="005541CA">
        <w:rPr>
          <w:rFonts w:ascii="Times New Roman"/>
        </w:rPr>
        <w:t xml:space="preserve"> retirement system shall allow Marion I. </w:t>
      </w:r>
      <w:proofErr w:type="spellStart"/>
      <w:r w:rsidRPr="005541CA">
        <w:rPr>
          <w:rFonts w:ascii="Times New Roman"/>
        </w:rPr>
        <w:t>Cariddi</w:t>
      </w:r>
      <w:proofErr w:type="spellEnd"/>
      <w:r w:rsidRPr="005541CA">
        <w:rPr>
          <w:rFonts w:ascii="Times New Roman"/>
        </w:rPr>
        <w:t xml:space="preserve"> to pay into the annuity savings fund of said system for the 8 year period in which she was a teacher in nonpublic schools and shall allow Lucinda Bradley to pay into the annuity savings fund of said system for the 4 year period in which she was a teacher in nonpublic schools amounts equal to that which would have been withheld as regular deductions from their regular compensation for such periods had such service been rendered in public school of the commonwealth and had they been members of the Massachusetts teachers retirement system during the periods such service was rendered such payments shall be in 1 sum or</w:t>
      </w:r>
    </w:p>
    <w:p w:rsidRPr="005541CA" w:rsidR="005541CA" w:rsidP="005541CA" w:rsidRDefault="005541CA">
      <w:pPr>
        <w:spacing w:line="336" w:lineRule="auto"/>
        <w:rPr>
          <w:rFonts w:ascii="Times New Roman"/>
        </w:rPr>
      </w:pPr>
      <w:proofErr w:type="gramStart"/>
      <w:r w:rsidRPr="005541CA">
        <w:rPr>
          <w:rFonts w:ascii="Times New Roman"/>
        </w:rPr>
        <w:t>installments</w:t>
      </w:r>
      <w:proofErr w:type="gramEnd"/>
      <w:r w:rsidRPr="005541CA">
        <w:rPr>
          <w:rFonts w:ascii="Times New Roman"/>
        </w:rPr>
        <w:t>, upon such terms and conditions as the Massachusetts teachers retirement board may prescribe.</w:t>
      </w:r>
    </w:p>
    <w:p w:rsidRPr="005541CA" w:rsidR="005541CA" w:rsidP="005541CA" w:rsidRDefault="005541CA">
      <w:pPr>
        <w:spacing w:line="336" w:lineRule="auto"/>
        <w:rPr>
          <w:rFonts w:ascii="Times New Roman"/>
        </w:rPr>
      </w:pPr>
    </w:p>
    <w:p w:rsidRPr="005541CA" w:rsidR="005541CA" w:rsidP="005541CA" w:rsidRDefault="005541CA">
      <w:pPr>
        <w:spacing w:line="336" w:lineRule="auto"/>
        <w:rPr>
          <w:rFonts w:ascii="Times New Roman"/>
        </w:rPr>
      </w:pPr>
      <w:r w:rsidRPr="005541CA">
        <w:rPr>
          <w:rFonts w:ascii="Times New Roman"/>
        </w:rPr>
        <w:t xml:space="preserve">In addition to the payments of such sums or installments thereof Marion I. </w:t>
      </w:r>
      <w:proofErr w:type="spellStart"/>
      <w:r w:rsidRPr="005541CA">
        <w:rPr>
          <w:rFonts w:ascii="Times New Roman"/>
        </w:rPr>
        <w:t>Cariddi</w:t>
      </w:r>
      <w:proofErr w:type="spellEnd"/>
      <w:r w:rsidRPr="005541CA">
        <w:rPr>
          <w:rFonts w:ascii="Times New Roman"/>
        </w:rPr>
        <w:t xml:space="preserve"> and Lucinda Bradley shall also pay into annuity savings fund an amount of interest such that at the completion of such payments the value of their accumulated payments, together with regular interest thereon, actually made on account of such previous nonpublic school service, shall equal the value of their accumulated regular deductions which would have resulted if regular deductions had been made when regular compensation for such service was actually received.</w:t>
      </w:r>
    </w:p>
    <w:p w:rsidRPr="005541CA" w:rsidR="005541CA" w:rsidP="005541CA" w:rsidRDefault="005541CA">
      <w:pPr>
        <w:spacing w:line="336" w:lineRule="auto"/>
        <w:rPr>
          <w:rFonts w:ascii="Times New Roman"/>
        </w:rPr>
      </w:pPr>
    </w:p>
    <w:p w:rsidR="0032547F" w:rsidP="005541CA" w:rsidRDefault="005541CA">
      <w:pPr>
        <w:spacing w:line="336" w:lineRule="auto"/>
      </w:pPr>
      <w:r w:rsidRPr="005541CA">
        <w:rPr>
          <w:rFonts w:ascii="Times New Roman"/>
        </w:rPr>
        <w:t xml:space="preserve">Upon the completion of such payments Marion I. </w:t>
      </w:r>
      <w:proofErr w:type="spellStart"/>
      <w:r w:rsidRPr="005541CA">
        <w:rPr>
          <w:rFonts w:ascii="Times New Roman"/>
        </w:rPr>
        <w:t>Cariddi</w:t>
      </w:r>
      <w:proofErr w:type="spellEnd"/>
      <w:r w:rsidRPr="005541CA">
        <w:rPr>
          <w:rFonts w:ascii="Times New Roman"/>
        </w:rPr>
        <w:t xml:space="preserve"> and Lucinda Bradley shall receive the same credit for such periods of their nonpublic school service. Marion I. </w:t>
      </w:r>
      <w:proofErr w:type="spellStart"/>
      <w:r w:rsidRPr="005541CA">
        <w:rPr>
          <w:rFonts w:ascii="Times New Roman"/>
        </w:rPr>
        <w:t>Cariddi</w:t>
      </w:r>
      <w:proofErr w:type="spellEnd"/>
      <w:r w:rsidRPr="005541CA">
        <w:rPr>
          <w:rFonts w:ascii="Times New Roman"/>
        </w:rPr>
        <w:t xml:space="preserve"> and Lucinda Bradley shall furnish the Massachusetts teachers retirement board with such information as it shall require </w:t>
      </w:r>
      <w:proofErr w:type="gramStart"/>
      <w:r w:rsidRPr="005541CA">
        <w:rPr>
          <w:rFonts w:ascii="Times New Roman"/>
        </w:rPr>
        <w:t>to determine</w:t>
      </w:r>
      <w:proofErr w:type="gramEnd"/>
      <w:r w:rsidRPr="005541CA">
        <w:rPr>
          <w:rFonts w:ascii="Times New Roman"/>
        </w:rPr>
        <w:t xml:space="preserve"> the amount to be paid under this act and the board shall </w:t>
      </w:r>
      <w:proofErr w:type="spellStart"/>
      <w:r w:rsidRPr="005541CA">
        <w:rPr>
          <w:rFonts w:ascii="Times New Roman"/>
        </w:rPr>
        <w:t>redetermine</w:t>
      </w:r>
      <w:proofErr w:type="spellEnd"/>
      <w:r w:rsidRPr="005541CA">
        <w:rPr>
          <w:rFonts w:ascii="Times New Roman"/>
        </w:rPr>
        <w:t xml:space="preserve"> their retirement allowances consistent with this act.</w:t>
      </w:r>
    </w:p>
    <w:sectPr w:rsidR="0032547F" w:rsidSect="003254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00000001"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547F"/>
    <w:rsid w:val="0032547F"/>
    <w:rsid w:val="00554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CA"/>
    <w:rPr>
      <w:rFonts w:ascii="Tahoma" w:hAnsi="Tahoma" w:cs="Tahoma"/>
      <w:sz w:val="16"/>
      <w:szCs w:val="16"/>
    </w:rPr>
  </w:style>
  <w:style w:type="character" w:styleId="LineNumber">
    <w:name w:val="line number"/>
    <w:basedOn w:val="DefaultParagraphFont"/>
    <w:uiPriority w:val="99"/>
    <w:semiHidden/>
    <w:unhideWhenUsed/>
    <w:rsid w:val="005541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2431</Characters>
  <Application>Microsoft Office Word</Application>
  <DocSecurity>0</DocSecurity>
  <Lines>20</Lines>
  <Paragraphs>5</Paragraphs>
  <ScaleCrop>false</ScaleCrop>
  <Company>LEG</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aholmes</cp:lastModifiedBy>
  <cp:revision>2</cp:revision>
  <dcterms:created xsi:type="dcterms:W3CDTF">2009-01-13T23:31:00Z</dcterms:created>
  <dcterms:modified xsi:type="dcterms:W3CDTF">2009-01-13T23:33:00Z</dcterms:modified>
</cp:coreProperties>
</file>