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47" w:rsidRDefault="004C712C">
      <w:pPr>
        <w:suppressLineNumbers/>
        <w:spacing w:after="2"/>
        <w:jc w:val="center"/>
      </w:pPr>
      <w:r>
        <w:rPr>
          <w:rFonts w:ascii="Arial"/>
          <w:sz w:val="18"/>
        </w:rPr>
        <w:t>HOUSE DOCKET, NO. HD96        FILED ON: 1/7</w:t>
      </w:r>
      <w:r>
        <w:rPr>
          <w:rFonts w:ascii="Arial"/>
          <w:sz w:val="18"/>
        </w:rPr>
        <w:t>/2009</w:t>
      </w:r>
    </w:p>
    <w:p w:rsidR="00821747" w:rsidRDefault="004C712C">
      <w:pPr>
        <w:suppressLineNumbers/>
        <w:spacing w:before="2"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bottom w:val="thickThinSmallGap" w:sz="24" w:space="0" w:color="auto"/>
        </w:tblBorders>
        <w:tblCellMar>
          <w:left w:w="10" w:type="dxa"/>
          <w:right w:w="10" w:type="dxa"/>
        </w:tblCellMar>
        <w:tblLook w:val="01E0"/>
      </w:tblPr>
      <w:tblGrid>
        <w:gridCol w:w="9380"/>
      </w:tblGrid>
      <w:tr w:rsidR="00DA62DD" w:rsidRPr="004C712C" w:rsidTr="00EB730C">
        <w:tblPrEx>
          <w:tblCellMar>
            <w:top w:w="0" w:type="dxa"/>
            <w:bottom w:w="0" w:type="dxa"/>
          </w:tblCellMar>
        </w:tblPrEx>
        <w:tc>
          <w:tcPr>
            <w:tcW w:w="9576" w:type="dxa"/>
            <w:tcBorders>
              <w:top w:val="thinThickSmallGap" w:sz="24" w:space="0" w:color="auto"/>
              <w:bottom w:val="thickThinSmallGap" w:sz="24" w:space="0" w:color="auto"/>
            </w:tcBorders>
          </w:tcPr>
          <w:p w:rsidR="00DB534B" w:rsidRPr="004C712C" w:rsidRDefault="004C712C" w:rsidP="004C712C">
            <w:pPr>
              <w:suppressLineNumbers/>
              <w:rPr>
                <w:rFonts w:ascii="Times New Roman" w:hAnsi="Times New Roman" w:cs="Times New Roman"/>
                <w:b/>
                <w:sz w:val="28"/>
              </w:rPr>
            </w:pPr>
            <w:r w:rsidRPr="004C712C">
              <w:rPr>
                <w:rFonts w:ascii="Times New Roman" w:hAnsi="Times New Roman" w:cs="Times New Roman"/>
              </w:rPr>
              <w:t xml:space="preserve">Message from His Excellency the Governor recommending legislation relative to </w:t>
            </w:r>
            <w:r w:rsidRPr="004C712C">
              <w:rPr>
                <w:rFonts w:ascii="Times New Roman" w:hAnsi="Times New Roman" w:cs="Times New Roman"/>
              </w:rPr>
              <w:t xml:space="preserve">extending emergency powers to reduce allotments during the present fiscal year. </w:t>
            </w:r>
          </w:p>
        </w:tc>
      </w:tr>
    </w:tbl>
    <w:p w:rsidR="00821747" w:rsidRDefault="004C712C">
      <w:pPr>
        <w:suppressLineNumbers/>
        <w:spacing w:before="2" w:after="2"/>
        <w:jc w:val="center"/>
      </w:pPr>
      <w:r>
        <w:rPr>
          <w:rFonts w:ascii="Old English Text MT"/>
          <w:sz w:val="36"/>
        </w:rPr>
        <w:t>The Commonwealth of Massachusetts</w:t>
      </w:r>
    </w:p>
    <w:p w:rsidR="00821747" w:rsidRDefault="004C712C">
      <w:pPr>
        <w:suppressLineNumbers/>
        <w:spacing w:after="2"/>
        <w:jc w:val="center"/>
      </w:pPr>
      <w:r>
        <w:rPr>
          <w:rFonts w:ascii="Times New Roman"/>
          <w:b/>
          <w:sz w:val="24"/>
          <w:vertAlign w:val="superscript"/>
        </w:rPr>
        <w:t>_______________</w:t>
      </w:r>
    </w:p>
    <w:tbl>
      <w:tblPr>
        <w:tblW w:w="0" w:type="auto"/>
        <w:tblInd w:w="108" w:type="dxa"/>
        <w:tblCellMar>
          <w:left w:w="10" w:type="dxa"/>
          <w:right w:w="10" w:type="dxa"/>
        </w:tblCellMar>
        <w:tblLook w:val="01E0"/>
      </w:tblPr>
      <w:tblGrid>
        <w:gridCol w:w="1890"/>
        <w:gridCol w:w="6577"/>
      </w:tblGrid>
      <w:tr w:rsidR="00821747">
        <w:tblPrEx>
          <w:tblCellMar>
            <w:top w:w="0" w:type="dxa"/>
            <w:bottom w:w="0" w:type="dxa"/>
          </w:tblCellMar>
        </w:tblPrEx>
        <w:tc>
          <w:tcPr>
            <w:tcW w:w="1890" w:type="dxa"/>
          </w:tcPr>
          <w:p w:rsidR="00821747" w:rsidRDefault="004C712C">
            <w:pPr>
              <w:autoSpaceDE w:val="0"/>
              <w:autoSpaceDN w:val="0"/>
              <w:adjustRightInd w:val="0"/>
              <w:spacing w:line="240" w:lineRule="auto"/>
              <w:jc w:val="both"/>
            </w:pPr>
            <w:r>
              <w:rPr>
                <w:noProof/>
              </w:rPr>
              <w:drawing>
                <wp:inline distT="0" distB="0" distL="0" distR="0">
                  <wp:extent cx="890905" cy="1045210"/>
                  <wp:effectExtent l="19050" t="0" r="4445" b="0"/>
                  <wp:docPr id="1" name="Picture 0" descr="imag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wmf"/>
                          <pic:cNvPicPr>
                            <a:picLocks noChangeAspect="1" noChangeArrowheads="1"/>
                          </pic:cNvPicPr>
                        </pic:nvPicPr>
                        <pic:blipFill>
                          <a:blip r:embed="rId4"/>
                          <a:srcRect/>
                          <a:stretch>
                            <a:fillRect/>
                          </a:stretch>
                        </pic:blipFill>
                        <pic:spPr bwMode="auto">
                          <a:xfrm>
                            <a:off x="0" y="0"/>
                            <a:ext cx="890905" cy="1045210"/>
                          </a:xfrm>
                          <a:prstGeom prst="rect">
                            <a:avLst/>
                          </a:prstGeom>
                          <a:noFill/>
                        </pic:spPr>
                      </pic:pic>
                    </a:graphicData>
                  </a:graphic>
                </wp:inline>
              </w:drawing>
            </w:r>
          </w:p>
          <w:p w:rsidR="00821747" w:rsidRDefault="00821747">
            <w:pPr>
              <w:autoSpaceDE w:val="0"/>
              <w:autoSpaceDN w:val="0"/>
              <w:adjustRightInd w:val="0"/>
              <w:spacing w:after="0" w:line="240" w:lineRule="auto"/>
              <w:jc w:val="center"/>
              <w:rPr>
                <w:rFonts w:ascii="Times New Roman"/>
                <w:sz w:val="12"/>
                <w:szCs w:val="12"/>
              </w:rPr>
            </w:pPr>
          </w:p>
          <w:p w:rsidR="00821747" w:rsidRDefault="004C712C">
            <w:pPr>
              <w:autoSpaceDE w:val="0"/>
              <w:autoSpaceDN w:val="0"/>
              <w:adjustRightInd w:val="0"/>
              <w:spacing w:after="0" w:line="240" w:lineRule="auto"/>
              <w:jc w:val="center"/>
              <w:rPr>
                <w:rFonts w:ascii="Times New Roman"/>
                <w:sz w:val="14"/>
                <w:szCs w:val="14"/>
              </w:rPr>
            </w:pPr>
            <w:r>
              <w:rPr>
                <w:rFonts w:ascii="Times New Roman"/>
                <w:sz w:val="14"/>
                <w:szCs w:val="14"/>
              </w:rPr>
              <w:t>DEVAL L. PATRICK</w:t>
            </w:r>
          </w:p>
          <w:p w:rsidR="00821747" w:rsidRDefault="004C712C">
            <w:pPr>
              <w:autoSpaceDE w:val="0"/>
              <w:autoSpaceDN w:val="0"/>
              <w:adjustRightInd w:val="0"/>
              <w:spacing w:after="0" w:line="240" w:lineRule="auto"/>
              <w:jc w:val="center"/>
              <w:rPr>
                <w:rFonts w:ascii="Times New Roman"/>
                <w:sz w:val="12"/>
                <w:szCs w:val="12"/>
              </w:rPr>
            </w:pPr>
            <w:r>
              <w:rPr>
                <w:rFonts w:ascii="Times New Roman"/>
                <w:sz w:val="12"/>
                <w:szCs w:val="12"/>
              </w:rPr>
              <w:t>GOVERNOR</w:t>
            </w:r>
          </w:p>
          <w:p w:rsidR="00821747" w:rsidRDefault="00821747">
            <w:pPr>
              <w:autoSpaceDE w:val="0"/>
              <w:autoSpaceDN w:val="0"/>
              <w:adjustRightInd w:val="0"/>
              <w:spacing w:after="0" w:line="240" w:lineRule="auto"/>
              <w:jc w:val="center"/>
              <w:rPr>
                <w:rFonts w:ascii="Times New Roman"/>
                <w:sz w:val="12"/>
                <w:szCs w:val="12"/>
              </w:rPr>
            </w:pPr>
          </w:p>
          <w:p w:rsidR="00821747" w:rsidRDefault="004C712C">
            <w:pPr>
              <w:autoSpaceDE w:val="0"/>
              <w:autoSpaceDN w:val="0"/>
              <w:adjustRightInd w:val="0"/>
              <w:spacing w:after="0" w:line="240" w:lineRule="auto"/>
              <w:jc w:val="center"/>
              <w:rPr>
                <w:rFonts w:ascii="Times New Roman"/>
                <w:sz w:val="14"/>
                <w:szCs w:val="14"/>
              </w:rPr>
            </w:pPr>
            <w:r>
              <w:rPr>
                <w:rFonts w:ascii="Times New Roman"/>
                <w:sz w:val="14"/>
                <w:szCs w:val="14"/>
              </w:rPr>
              <w:t>TIMOTHY P. MURRAY</w:t>
            </w:r>
          </w:p>
          <w:p w:rsidR="00821747" w:rsidRDefault="004C712C">
            <w:pPr>
              <w:autoSpaceDE w:val="0"/>
              <w:autoSpaceDN w:val="0"/>
              <w:adjustRightInd w:val="0"/>
              <w:spacing w:after="0" w:line="240" w:lineRule="auto"/>
              <w:jc w:val="center"/>
              <w:rPr>
                <w:rFonts w:ascii="Times New Roman"/>
                <w:sz w:val="12"/>
                <w:szCs w:val="12"/>
              </w:rPr>
            </w:pPr>
            <w:r>
              <w:rPr>
                <w:rFonts w:ascii="Times New Roman"/>
                <w:sz w:val="12"/>
                <w:szCs w:val="12"/>
              </w:rPr>
              <w:t>LIEUTENANT GOVERNOR</w:t>
            </w:r>
          </w:p>
        </w:tc>
        <w:tc>
          <w:tcPr>
            <w:tcW w:w="6577" w:type="dxa"/>
          </w:tcPr>
          <w:p w:rsidR="00821747" w:rsidRDefault="004C712C">
            <w:pPr>
              <w:autoSpaceDE w:val="0"/>
              <w:autoSpaceDN w:val="0"/>
              <w:adjustRightInd w:val="0"/>
              <w:spacing w:after="0" w:line="240" w:lineRule="auto"/>
              <w:jc w:val="center"/>
              <w:rPr>
                <w:rFonts w:ascii="Times New Roman"/>
                <w:smallCaps/>
                <w:sz w:val="28"/>
                <w:szCs w:val="28"/>
              </w:rPr>
            </w:pPr>
            <w:r>
              <w:rPr>
                <w:rFonts w:ascii="Times New Roman"/>
                <w:smallCaps/>
                <w:sz w:val="28"/>
                <w:szCs w:val="28"/>
              </w:rPr>
              <w:t>Executive Department</w:t>
            </w:r>
          </w:p>
          <w:p w:rsidR="00821747" w:rsidRDefault="004C712C">
            <w:pPr>
              <w:autoSpaceDE w:val="0"/>
              <w:autoSpaceDN w:val="0"/>
              <w:adjustRightInd w:val="0"/>
              <w:spacing w:after="0" w:line="240" w:lineRule="auto"/>
              <w:jc w:val="center"/>
              <w:rPr>
                <w:rFonts w:ascii="Times New Roman"/>
                <w:sz w:val="28"/>
                <w:szCs w:val="28"/>
              </w:rPr>
            </w:pPr>
            <w:r>
              <w:rPr>
                <w:rFonts w:ascii="Times New Roman"/>
                <w:smallCaps/>
                <w:sz w:val="28"/>
                <w:szCs w:val="28"/>
              </w:rPr>
              <w:t xml:space="preserve">State House  </w:t>
            </w:r>
            <w:r>
              <w:rPr>
                <w:rFonts w:ascii="Times New Roman"/>
                <w:smallCaps/>
                <w:sz w:val="28"/>
                <w:szCs w:val="28"/>
              </w:rPr>
              <w:sym w:font="Symbol" w:char="F0B7"/>
            </w:r>
            <w:r>
              <w:rPr>
                <w:rFonts w:ascii="Times New Roman"/>
                <w:smallCaps/>
                <w:sz w:val="28"/>
                <w:szCs w:val="28"/>
              </w:rPr>
              <w:t xml:space="preserve">  Boston 02133</w:t>
            </w:r>
          </w:p>
          <w:p w:rsidR="00821747" w:rsidRDefault="004C712C">
            <w:pPr>
              <w:autoSpaceDE w:val="0"/>
              <w:autoSpaceDN w:val="0"/>
              <w:adjustRightInd w:val="0"/>
              <w:spacing w:after="0" w:line="240" w:lineRule="auto"/>
              <w:jc w:val="center"/>
            </w:pPr>
            <w:r>
              <w:rPr>
                <w:rFonts w:ascii="Times New Roman"/>
                <w:smallCaps/>
                <w:sz w:val="28"/>
                <w:szCs w:val="28"/>
              </w:rPr>
              <w:t>(617) 725-4000</w:t>
            </w:r>
          </w:p>
        </w:tc>
      </w:tr>
    </w:tbl>
    <w:p w:rsidR="00821747" w:rsidRDefault="004C712C">
      <w:pPr>
        <w:suppressLineNumbers/>
        <w:jc w:val="right"/>
      </w:pPr>
      <w:r>
        <w:rPr>
          <w:rFonts w:ascii="Times New Roman"/>
        </w:rPr>
        <w:t>January 7, 2009</w:t>
      </w:r>
    </w:p>
    <w:p w:rsidR="00821747" w:rsidRDefault="004C712C">
      <w:pPr>
        <w:suppressLineNumbers/>
      </w:pPr>
      <w:r>
        <w:rPr>
          <w:rFonts w:ascii="Times New Roman"/>
          <w:sz w:val="24"/>
        </w:rPr>
        <w:t>To the Honorable Senate and House of Representatives:</w:t>
      </w:r>
    </w:p>
    <w:p w:rsidR="004C712C" w:rsidRPr="004C712C" w:rsidRDefault="004C712C" w:rsidP="004C712C">
      <w:pPr>
        <w:suppressLineNumbers/>
        <w:rPr>
          <w:rFonts w:ascii="Times New Roman" w:hAnsi="Times New Roman" w:cs="Times New Roman"/>
        </w:rPr>
      </w:pPr>
      <w:r w:rsidRPr="004C712C">
        <w:rPr>
          <w:rFonts w:ascii="Times New Roman" w:hAnsi="Times New Roman" w:cs="Times New Roman"/>
        </w:rPr>
        <w:t>I am filing for your consideration a bill entitled “An Act Extending Emergency Powers to Reduce Allotments.”</w:t>
      </w:r>
    </w:p>
    <w:p w:rsidR="004C712C" w:rsidRPr="004C712C" w:rsidRDefault="004C712C" w:rsidP="004C712C">
      <w:pPr>
        <w:suppressLineNumbers/>
        <w:rPr>
          <w:rFonts w:ascii="Times New Roman" w:hAnsi="Times New Roman" w:cs="Times New Roman"/>
        </w:rPr>
      </w:pPr>
      <w:r w:rsidRPr="004C712C">
        <w:rPr>
          <w:rFonts w:ascii="Times New Roman" w:hAnsi="Times New Roman" w:cs="Times New Roman"/>
        </w:rPr>
        <w:t xml:space="preserve">For the remainder of fiscal year 2009 only, this legislation extends to all state appropriations the Governor’s emergency power under G.L. c. 29, §9C to reduce allotments when the Secretary of Administration and Finance determines that available revenues are insufficient to meet authorized expenditures.  It does so by extending the present requirement that appropriated funds be allotted, to include all appropriations made by the Legislature.   </w:t>
      </w:r>
    </w:p>
    <w:p w:rsidR="004C712C" w:rsidRPr="004C712C" w:rsidRDefault="004C712C" w:rsidP="004C712C">
      <w:pPr>
        <w:suppressLineNumbers/>
        <w:rPr>
          <w:rFonts w:ascii="Times New Roman" w:hAnsi="Times New Roman" w:cs="Times New Roman"/>
        </w:rPr>
      </w:pPr>
      <w:r w:rsidRPr="004C712C">
        <w:rPr>
          <w:rFonts w:ascii="Times New Roman" w:hAnsi="Times New Roman" w:cs="Times New Roman"/>
        </w:rPr>
        <w:t xml:space="preserve"> This legislation is necessary to enable the Governor to distribute any additional 9C cuts needed for fiscal year 2009 equitably among governmental functions.  It will provide the Governor with greater flexibility to avoid disproportionate impacts on essential programs and services, consistent with statutory goals.  It will enable the Commonwealth to meet the constitutional and statutory requirements for a balanced budget.</w:t>
      </w:r>
    </w:p>
    <w:p w:rsidR="00821747" w:rsidRPr="004C712C" w:rsidRDefault="004C712C" w:rsidP="004C712C">
      <w:pPr>
        <w:suppressLineNumbers/>
        <w:rPr>
          <w:rFonts w:ascii="Times New Roman" w:hAnsi="Times New Roman" w:cs="Times New Roman"/>
        </w:rPr>
      </w:pPr>
      <w:r w:rsidRPr="004C712C">
        <w:rPr>
          <w:rFonts w:ascii="Times New Roman" w:hAnsi="Times New Roman" w:cs="Times New Roman"/>
        </w:rPr>
        <w:t>To allow this important fiscal power to be exercised immediately to meet the pressing fiscal situation, I urge your prompt action to enact this bill.</w:t>
      </w:r>
    </w:p>
    <w:p w:rsidR="00821747" w:rsidRDefault="004C712C" w:rsidP="004C712C">
      <w:pPr>
        <w:suppressLineNumbers/>
        <w:spacing w:after="0" w:line="240" w:lineRule="auto"/>
        <w:jc w:val="center"/>
      </w:pPr>
      <w:r>
        <w:rPr>
          <w:rFonts w:ascii="Times New Roman"/>
          <w:sz w:val="24"/>
        </w:rPr>
        <w:t>Sincerely,</w:t>
      </w:r>
    </w:p>
    <w:p w:rsidR="00821747" w:rsidRDefault="004C712C" w:rsidP="004C712C">
      <w:pPr>
        <w:suppressLineNumbers/>
        <w:spacing w:after="0" w:line="240" w:lineRule="auto"/>
        <w:jc w:val="center"/>
      </w:pPr>
      <w:r>
        <w:rPr>
          <w:rFonts w:ascii="Times New Roman"/>
          <w:sz w:val="24"/>
        </w:rPr>
        <w:t xml:space="preserve">                                                 DEVAL L. PATRICK,</w:t>
      </w:r>
    </w:p>
    <w:p w:rsidR="00821747" w:rsidRDefault="004C712C" w:rsidP="004C712C">
      <w:pPr>
        <w:suppressLineNumbers/>
        <w:spacing w:after="0" w:line="240" w:lineRule="auto"/>
        <w:jc w:val="center"/>
      </w:pPr>
      <w:r>
        <w:rPr>
          <w:rFonts w:ascii="Times New Roman"/>
          <w:i/>
        </w:rPr>
        <w:t xml:space="preserve">                                                              </w:t>
      </w:r>
      <w:proofErr w:type="gramStart"/>
      <w:r>
        <w:rPr>
          <w:rFonts w:ascii="Times New Roman"/>
          <w:i/>
        </w:rPr>
        <w:t>Governor.</w:t>
      </w:r>
      <w:proofErr w:type="gramEnd"/>
    </w:p>
    <w:p w:rsidR="00821747" w:rsidRDefault="004C712C">
      <w:pPr>
        <w:suppressLineNumbers/>
      </w:pPr>
      <w:r>
        <w:rPr>
          <w:rFonts w:ascii="Times New Roman"/>
          <w:sz w:val="24"/>
        </w:rPr>
        <w:br w:type="page"/>
      </w:r>
    </w:p>
    <w:p w:rsidR="00821747" w:rsidRDefault="004C712C">
      <w:pPr>
        <w:suppressLineNumbers/>
        <w:spacing w:before="2" w:after="2"/>
        <w:jc w:val="center"/>
      </w:pPr>
      <w:r>
        <w:rPr>
          <w:rFonts w:ascii="Old English Text MT"/>
          <w:sz w:val="32"/>
        </w:rPr>
        <w:lastRenderedPageBreak/>
        <w:t>The Commonwealth of Massachusetts</w:t>
      </w:r>
      <w:r>
        <w:rPr>
          <w:rFonts w:ascii="Old English Text MT"/>
          <w:sz w:val="32"/>
        </w:rPr>
        <w:br/>
      </w:r>
    </w:p>
    <w:p w:rsidR="00821747" w:rsidRDefault="004C712C">
      <w:pPr>
        <w:suppressLineNumbers/>
        <w:spacing w:after="2"/>
        <w:jc w:val="center"/>
      </w:pPr>
      <w:r>
        <w:rPr>
          <w:rFonts w:ascii="Times New Roman"/>
          <w:b/>
          <w:sz w:val="24"/>
          <w:vertAlign w:val="superscript"/>
        </w:rPr>
        <w:t>_______________</w:t>
      </w:r>
    </w:p>
    <w:p w:rsidR="00821747" w:rsidRDefault="004C712C">
      <w:pPr>
        <w:suppressLineNumbers/>
        <w:spacing w:after="2"/>
        <w:jc w:val="center"/>
      </w:pPr>
      <w:r>
        <w:rPr>
          <w:rFonts w:ascii="Times New Roman"/>
          <w:b/>
          <w:sz w:val="18"/>
        </w:rPr>
        <w:t>In the Year Two Thousand and Nine</w:t>
      </w:r>
    </w:p>
    <w:p w:rsidR="00821747" w:rsidRDefault="004C712C">
      <w:pPr>
        <w:suppressLineNumbers/>
        <w:spacing w:after="2"/>
        <w:jc w:val="center"/>
      </w:pPr>
      <w:r>
        <w:rPr>
          <w:rFonts w:ascii="Times New Roman"/>
          <w:b/>
          <w:sz w:val="24"/>
          <w:vertAlign w:val="superscript"/>
        </w:rPr>
        <w:t>_______________</w:t>
      </w:r>
    </w:p>
    <w:p w:rsidR="00821747" w:rsidRDefault="004C712C">
      <w:pPr>
        <w:suppressLineNumbers/>
        <w:spacing w:after="2"/>
      </w:pPr>
      <w:r>
        <w:rPr>
          <w:sz w:val="14"/>
        </w:rPr>
        <w:br/>
      </w:r>
      <w:r>
        <w:br/>
      </w:r>
    </w:p>
    <w:p w:rsidR="00821747" w:rsidRDefault="004C712C">
      <w:pPr>
        <w:suppressLineNumbers/>
      </w:pPr>
      <w:r>
        <w:rPr>
          <w:rFonts w:ascii="Times New Roman"/>
          <w:smallCaps/>
          <w:sz w:val="28"/>
        </w:rPr>
        <w:t>An Act extending emergency powers to reduce allotments.</w:t>
      </w:r>
      <w:r>
        <w:br/>
      </w:r>
      <w:r>
        <w:br/>
      </w:r>
      <w:r>
        <w:br/>
      </w:r>
    </w:p>
    <w:p w:rsidR="00821747" w:rsidRDefault="004C712C">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 which is forthwith to make to extend emergency powers to reduce allotments in order to resolve fiscal problems during </w:t>
      </w:r>
      <w:r>
        <w:rPr>
          <w:rFonts w:ascii="Times New Roman"/>
        </w:rPr>
        <w:t>the present fiscal year, therefore it is hereby declared to be an emergency law, necessary for the immediate preservation of the public convenience.</w:t>
      </w:r>
      <w:r>
        <w:rPr>
          <w:rFonts w:ascii="Times New Roman"/>
        </w:rPr>
        <w:br/>
      </w:r>
      <w:r>
        <w:rPr>
          <w:rFonts w:ascii="Times New Roman"/>
        </w:rPr>
        <w:br/>
      </w:r>
    </w:p>
    <w:p w:rsidR="00821747" w:rsidRDefault="004C712C">
      <w:pPr>
        <w:suppressLineNumbers/>
      </w:pPr>
      <w:r>
        <w:rPr>
          <w:rFonts w:ascii="Times New Roman"/>
          <w:i/>
          <w:sz w:val="20"/>
        </w:rPr>
        <w:tab/>
        <w:t>Be it enacted by the Senate and House of Representatives in General Court assembled, and by the authorit</w:t>
      </w:r>
      <w:r>
        <w:rPr>
          <w:rFonts w:ascii="Times New Roman"/>
          <w:i/>
          <w:sz w:val="20"/>
        </w:rPr>
        <w:t>y of the same, as follows:</w:t>
      </w:r>
      <w:r>
        <w:rPr>
          <w:rFonts w:ascii="Times New Roman"/>
          <w:i/>
          <w:sz w:val="20"/>
        </w:rPr>
        <w:br/>
      </w:r>
    </w:p>
    <w:p w:rsidR="004C712C" w:rsidRPr="004C712C" w:rsidRDefault="004C712C" w:rsidP="004C712C">
      <w:pPr>
        <w:spacing w:line="336" w:lineRule="auto"/>
        <w:rPr>
          <w:rFonts w:ascii="Times New Roman"/>
        </w:rPr>
      </w:pPr>
      <w:proofErr w:type="gramStart"/>
      <w:r w:rsidRPr="004C712C">
        <w:rPr>
          <w:rFonts w:ascii="Times New Roman"/>
        </w:rPr>
        <w:t>SECTION 1.</w:t>
      </w:r>
      <w:proofErr w:type="gramEnd"/>
      <w:r w:rsidRPr="004C712C">
        <w:rPr>
          <w:rFonts w:ascii="Times New Roman"/>
        </w:rPr>
        <w:t xml:space="preserve"> The first paragraph of section 9B of chapter 29 of the General Laws, as appearing in the 2006 Official Edition, is hereby amended by striking out the first sentence and inserting in place thereof the following sentence</w:t>
      </w:r>
      <w:proofErr w:type="gramStart"/>
      <w:r w:rsidRPr="004C712C">
        <w:rPr>
          <w:rFonts w:ascii="Times New Roman"/>
        </w:rPr>
        <w:t>:-</w:t>
      </w:r>
      <w:proofErr w:type="gramEnd"/>
      <w:r w:rsidRPr="004C712C">
        <w:rPr>
          <w:rFonts w:ascii="Times New Roman"/>
        </w:rPr>
        <w:t xml:space="preserve"> Notwithstanding any general or special law to the contrary, any monies appropriated by the general court and funds distributed in accordance with section 3 of the general appropriation act, shall be expended only in such amounts as may be allotted as provided in this section.</w:t>
      </w:r>
    </w:p>
    <w:p w:rsidR="004C712C" w:rsidRPr="004C712C" w:rsidRDefault="004C712C" w:rsidP="004C712C">
      <w:pPr>
        <w:spacing w:line="336" w:lineRule="auto"/>
        <w:rPr>
          <w:rFonts w:ascii="Times New Roman"/>
        </w:rPr>
      </w:pPr>
      <w:proofErr w:type="gramStart"/>
      <w:r w:rsidRPr="004C712C">
        <w:rPr>
          <w:rFonts w:ascii="Times New Roman"/>
        </w:rPr>
        <w:t>SECTION 2.</w:t>
      </w:r>
      <w:proofErr w:type="gramEnd"/>
      <w:r w:rsidRPr="004C712C">
        <w:rPr>
          <w:rFonts w:ascii="Times New Roman"/>
        </w:rPr>
        <w:t xml:space="preserve"> Said section 9B of said chapter 29, as amended by section 1 of this act, is hereby further amended by striking out the first sentence and inserting in place thereof the following sentence:- Any monies made available by appropriation or otherwise, to state agencies under the control of the governor or a secretary, but not including the courts, the office of the governor and the office of the lieutenant governor, shall be expended only in such amounts as may be allotted as provided in this section.</w:t>
      </w:r>
    </w:p>
    <w:p w:rsidR="00821747" w:rsidRDefault="004C712C" w:rsidP="004C712C">
      <w:pPr>
        <w:spacing w:line="336" w:lineRule="auto"/>
      </w:pPr>
      <w:proofErr w:type="gramStart"/>
      <w:r w:rsidRPr="004C712C">
        <w:rPr>
          <w:rFonts w:ascii="Times New Roman"/>
        </w:rPr>
        <w:t>SECTION 3.</w:t>
      </w:r>
      <w:proofErr w:type="gramEnd"/>
      <w:r w:rsidRPr="004C712C">
        <w:rPr>
          <w:rFonts w:ascii="Times New Roman"/>
        </w:rPr>
        <w:t xml:space="preserve">  Section 2 shall take effect on July 1, 2009.</w:t>
      </w:r>
    </w:p>
    <w:sectPr w:rsidR="00821747" w:rsidSect="008217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useFELayout/>
  </w:compat>
  <w:rsids>
    <w:rsidRoot w:val="00821747"/>
    <w:rsid w:val="004C712C"/>
    <w:rsid w:val="00821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2C"/>
    <w:rPr>
      <w:rFonts w:ascii="Tahoma" w:hAnsi="Tahoma" w:cs="Tahoma"/>
      <w:sz w:val="16"/>
      <w:szCs w:val="16"/>
    </w:rPr>
  </w:style>
  <w:style w:type="character" w:styleId="LineNumber">
    <w:name w:val="line number"/>
    <w:basedOn w:val="DefaultParagraphFont"/>
    <w:uiPriority w:val="99"/>
    <w:semiHidden/>
    <w:unhideWhenUsed/>
    <w:rsid w:val="004C71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3004</Characters>
  <Application>Microsoft Office Word</Application>
  <DocSecurity>0</DocSecurity>
  <Lines>25</Lines>
  <Paragraphs>7</Paragraphs>
  <ScaleCrop>false</ScaleCrop>
  <Company>LEG</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2</cp:revision>
  <dcterms:created xsi:type="dcterms:W3CDTF">2009-01-08T14:39:00Z</dcterms:created>
  <dcterms:modified xsi:type="dcterms:W3CDTF">2009-01-08T14:44:00Z</dcterms:modified>
</cp:coreProperties>
</file>