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F2" w:rsidRDefault="004847A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339F2" w:rsidRDefault="004847A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339F2" w:rsidRDefault="004847A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339F2" w:rsidRDefault="004847A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339F2" w:rsidRDefault="004847AD">
      <w:pPr>
        <w:suppressLineNumbers/>
        <w:spacing w:after="2"/>
      </w:pPr>
      <w:r>
        <w:rPr>
          <w:sz w:val="14"/>
        </w:rPr>
        <w:br/>
      </w:r>
      <w:r>
        <w:br/>
      </w:r>
    </w:p>
    <w:p w:rsidR="00D339F2" w:rsidRDefault="004847A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financial requirements of business, correspondence, and trade schools.</w:t>
      </w:r>
      <w:proofErr w:type="gramEnd"/>
      <w:r>
        <w:br/>
      </w:r>
      <w:r>
        <w:br/>
      </w:r>
      <w:r>
        <w:br/>
      </w:r>
    </w:p>
    <w:p w:rsidR="00D339F2" w:rsidRDefault="004847A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847AD" w:rsidRPr="00150685" w:rsidRDefault="004847AD" w:rsidP="004847AD">
      <w:pPr>
        <w:pStyle w:val="BodyText"/>
        <w:spacing w:line="360" w:lineRule="auto"/>
        <w:ind w:firstLine="360"/>
        <w:jc w:val="both"/>
        <w:rPr>
          <w:rFonts w:ascii="Times New Roman" w:hAnsi="Times New Roman"/>
          <w:sz w:val="22"/>
        </w:rPr>
      </w:pPr>
      <w:r>
        <w:rPr>
          <w:rFonts w:asci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SECTION 1.</w:t>
      </w:r>
      <w:proofErr w:type="gramEnd"/>
      <w:r>
        <w:rPr>
          <w:rFonts w:ascii="Times New Roman" w:hAnsi="Times New Roman"/>
          <w:sz w:val="22"/>
        </w:rPr>
        <w:t xml:space="preserve">  </w:t>
      </w:r>
      <w:r w:rsidRPr="00150685">
        <w:rPr>
          <w:rFonts w:ascii="Times New Roman" w:hAnsi="Times New Roman"/>
          <w:sz w:val="22"/>
        </w:rPr>
        <w:t>Section 1A of Chapter 75C, as appearing in the 2004 Official Edition, is hereby amended in line 23 by adding the following sentence:</w:t>
      </w:r>
      <w:r>
        <w:rPr>
          <w:rFonts w:ascii="Times New Roman" w:hAnsi="Times New Roman"/>
          <w:sz w:val="22"/>
        </w:rPr>
        <w:t xml:space="preserve"> </w:t>
      </w:r>
      <w:r w:rsidRPr="00150685">
        <w:rPr>
          <w:rFonts w:ascii="Times New Roman" w:hAnsi="Times New Roman"/>
          <w:sz w:val="22"/>
        </w:rPr>
        <w:t>“The State Auditor may adopt regulations, issue guidelines and prescribe forms to carry out the provisions of this section and section four.”</w:t>
      </w:r>
    </w:p>
    <w:p w:rsidR="004847AD" w:rsidRPr="00150685" w:rsidRDefault="004847AD" w:rsidP="004847AD">
      <w:pPr>
        <w:pStyle w:val="BodyText"/>
        <w:spacing w:line="360" w:lineRule="auto"/>
        <w:ind w:firstLine="360"/>
        <w:jc w:val="both"/>
        <w:rPr>
          <w:rFonts w:ascii="Times New Roman" w:hAnsi="Times New Roman"/>
          <w:sz w:val="22"/>
        </w:rPr>
      </w:pPr>
      <w:proofErr w:type="gramStart"/>
      <w:r w:rsidRPr="00150685">
        <w:rPr>
          <w:rFonts w:ascii="Times New Roman" w:hAnsi="Times New Roman"/>
          <w:sz w:val="22"/>
        </w:rPr>
        <w:t xml:space="preserve">SECTION </w:t>
      </w:r>
      <w:r>
        <w:rPr>
          <w:rFonts w:ascii="Times New Roman" w:hAnsi="Times New Roman"/>
          <w:sz w:val="22"/>
        </w:rPr>
        <w:t>2.</w:t>
      </w:r>
      <w:proofErr w:type="gramEnd"/>
      <w:r>
        <w:rPr>
          <w:rFonts w:ascii="Times New Roman" w:hAnsi="Times New Roman"/>
          <w:sz w:val="22"/>
        </w:rPr>
        <w:t xml:space="preserve">  </w:t>
      </w:r>
      <w:r w:rsidRPr="00150685">
        <w:rPr>
          <w:rFonts w:ascii="Times New Roman" w:hAnsi="Times New Roman"/>
          <w:sz w:val="22"/>
        </w:rPr>
        <w:t xml:space="preserve">Section 4 of Chapter 75C, as appearing in the 2004 Official Edition, is hereby amended in line 6 by striking the </w:t>
      </w:r>
      <w:r>
        <w:rPr>
          <w:rFonts w:ascii="Times New Roman" w:hAnsi="Times New Roman"/>
          <w:sz w:val="22"/>
        </w:rPr>
        <w:t xml:space="preserve">following:— </w:t>
      </w:r>
      <w:r w:rsidRPr="00150685">
        <w:rPr>
          <w:rFonts w:ascii="Times New Roman" w:hAnsi="Times New Roman"/>
          <w:sz w:val="22"/>
        </w:rPr>
        <w:t>and not more th</w:t>
      </w:r>
      <w:r>
        <w:rPr>
          <w:rFonts w:ascii="Times New Roman" w:hAnsi="Times New Roman"/>
          <w:sz w:val="22"/>
        </w:rPr>
        <w:t>an one hundred thousand dollars.</w:t>
      </w:r>
    </w:p>
    <w:p w:rsidR="004847AD" w:rsidRPr="00150685" w:rsidRDefault="004847AD" w:rsidP="004847AD">
      <w:pPr>
        <w:pStyle w:val="BodyText"/>
        <w:spacing w:line="360" w:lineRule="auto"/>
        <w:ind w:firstLine="360"/>
        <w:jc w:val="both"/>
        <w:rPr>
          <w:rFonts w:ascii="Times New Roman" w:hAnsi="Times New Roman"/>
          <w:sz w:val="22"/>
        </w:rPr>
      </w:pPr>
      <w:proofErr w:type="gramStart"/>
      <w:r w:rsidRPr="00150685">
        <w:rPr>
          <w:rFonts w:ascii="Times New Roman" w:hAnsi="Times New Roman"/>
          <w:sz w:val="22"/>
        </w:rPr>
        <w:t>SECTION 3</w:t>
      </w:r>
      <w:r>
        <w:rPr>
          <w:rFonts w:ascii="Times New Roman" w:hAnsi="Times New Roman"/>
          <w:sz w:val="22"/>
        </w:rPr>
        <w:t>.</w:t>
      </w:r>
      <w:proofErr w:type="gramEnd"/>
      <w:r>
        <w:rPr>
          <w:rFonts w:ascii="Times New Roman" w:hAnsi="Times New Roman"/>
          <w:sz w:val="22"/>
        </w:rPr>
        <w:t xml:space="preserve">  </w:t>
      </w:r>
      <w:r w:rsidRPr="00150685">
        <w:rPr>
          <w:rFonts w:ascii="Times New Roman" w:hAnsi="Times New Roman"/>
          <w:sz w:val="22"/>
        </w:rPr>
        <w:t>Section 4 of Chapter 75C, as appearing in the 2004 Official Edition, is hereby amended in line 56 by striking the words “doing business in the commonwealth” and inserting in its place</w:t>
      </w:r>
      <w:r>
        <w:rPr>
          <w:rFonts w:ascii="Times New Roman" w:hAnsi="Times New Roman"/>
          <w:sz w:val="22"/>
        </w:rPr>
        <w:t xml:space="preserve"> the following</w:t>
      </w:r>
      <w:proofErr w:type="gramStart"/>
      <w:r>
        <w:rPr>
          <w:rFonts w:ascii="Times New Roman" w:hAnsi="Times New Roman"/>
          <w:sz w:val="22"/>
        </w:rPr>
        <w:t>:—</w:t>
      </w:r>
      <w:proofErr w:type="gramEnd"/>
      <w:r>
        <w:rPr>
          <w:rFonts w:ascii="Times New Roman" w:hAnsi="Times New Roman"/>
          <w:sz w:val="22"/>
        </w:rPr>
        <w:t xml:space="preserve"> </w:t>
      </w:r>
      <w:r w:rsidRPr="00150685">
        <w:rPr>
          <w:rFonts w:ascii="Times New Roman" w:hAnsi="Times New Roman"/>
          <w:sz w:val="22"/>
        </w:rPr>
        <w:t>legally authorized to do business in the commonwealth.</w:t>
      </w:r>
    </w:p>
    <w:p w:rsidR="004847AD" w:rsidRPr="00150685" w:rsidRDefault="004847AD" w:rsidP="004847AD">
      <w:pPr>
        <w:pStyle w:val="BodyText"/>
        <w:spacing w:line="360" w:lineRule="auto"/>
        <w:ind w:firstLine="360"/>
        <w:jc w:val="both"/>
        <w:rPr>
          <w:rFonts w:ascii="Times New Roman" w:hAnsi="Times New Roman"/>
          <w:sz w:val="22"/>
        </w:rPr>
      </w:pPr>
      <w:proofErr w:type="gramStart"/>
      <w:r w:rsidRPr="00150685">
        <w:rPr>
          <w:rFonts w:ascii="Times New Roman" w:hAnsi="Times New Roman"/>
          <w:sz w:val="22"/>
        </w:rPr>
        <w:t>SECTION 4.</w:t>
      </w:r>
      <w:proofErr w:type="gramEnd"/>
      <w:r>
        <w:rPr>
          <w:rFonts w:ascii="Times New Roman" w:hAnsi="Times New Roman"/>
          <w:sz w:val="22"/>
        </w:rPr>
        <w:t xml:space="preserve">  </w:t>
      </w:r>
      <w:r w:rsidRPr="00150685">
        <w:rPr>
          <w:rFonts w:ascii="Times New Roman" w:hAnsi="Times New Roman"/>
          <w:sz w:val="22"/>
        </w:rPr>
        <w:t>Section 3 of Chapter 75D, as appearing in the 2004 Official Edition, is hereby amended in line 24 by adding the following sentence:</w:t>
      </w:r>
      <w:r>
        <w:rPr>
          <w:rFonts w:ascii="Times New Roman" w:hAnsi="Times New Roman"/>
          <w:sz w:val="22"/>
        </w:rPr>
        <w:t xml:space="preserve">  </w:t>
      </w:r>
      <w:r w:rsidRPr="00150685">
        <w:rPr>
          <w:rFonts w:ascii="Times New Roman" w:hAnsi="Times New Roman"/>
          <w:sz w:val="22"/>
        </w:rPr>
        <w:t>“The State Auditor may adopt regulations, issue guidelines and prescribe forms to carry out the provisions of this section and section fourteen.”</w:t>
      </w:r>
    </w:p>
    <w:p w:rsidR="004847AD" w:rsidRPr="00150685" w:rsidRDefault="004847AD" w:rsidP="004847AD">
      <w:pPr>
        <w:pStyle w:val="BodyText"/>
        <w:spacing w:line="360" w:lineRule="auto"/>
        <w:ind w:firstLine="360"/>
        <w:jc w:val="both"/>
        <w:rPr>
          <w:rFonts w:ascii="Times New Roman" w:hAnsi="Times New Roman"/>
          <w:sz w:val="22"/>
        </w:rPr>
      </w:pPr>
      <w:proofErr w:type="gramStart"/>
      <w:r w:rsidRPr="00150685">
        <w:rPr>
          <w:rFonts w:ascii="Times New Roman" w:hAnsi="Times New Roman"/>
          <w:sz w:val="22"/>
        </w:rPr>
        <w:t>SECTION 5.</w:t>
      </w:r>
      <w:proofErr w:type="gramEnd"/>
      <w:r>
        <w:rPr>
          <w:rFonts w:ascii="Times New Roman" w:hAnsi="Times New Roman"/>
          <w:sz w:val="22"/>
        </w:rPr>
        <w:t xml:space="preserve">  </w:t>
      </w:r>
      <w:r w:rsidRPr="00150685">
        <w:rPr>
          <w:rFonts w:ascii="Times New Roman" w:hAnsi="Times New Roman"/>
          <w:sz w:val="22"/>
        </w:rPr>
        <w:t>Section 14 of Chapter 75D, as appearing in the 2004 Official Edition, is hereby amended in line 11 by striking the words “and not more than one hundred thousand dollars”</w:t>
      </w:r>
    </w:p>
    <w:p w:rsidR="004847AD" w:rsidRPr="00150685" w:rsidRDefault="004847AD" w:rsidP="004847AD">
      <w:pPr>
        <w:pStyle w:val="BodyText"/>
        <w:spacing w:line="360" w:lineRule="auto"/>
        <w:ind w:firstLine="360"/>
        <w:jc w:val="both"/>
        <w:rPr>
          <w:rFonts w:ascii="Times New Roman" w:hAnsi="Times New Roman"/>
          <w:sz w:val="22"/>
        </w:rPr>
      </w:pPr>
      <w:proofErr w:type="gramStart"/>
      <w:r w:rsidRPr="00150685">
        <w:rPr>
          <w:rFonts w:ascii="Times New Roman" w:hAnsi="Times New Roman"/>
          <w:sz w:val="22"/>
        </w:rPr>
        <w:t>SECTION 6.</w:t>
      </w:r>
      <w:proofErr w:type="gramEnd"/>
      <w:r>
        <w:rPr>
          <w:rFonts w:ascii="Times New Roman" w:hAnsi="Times New Roman"/>
          <w:sz w:val="22"/>
        </w:rPr>
        <w:t xml:space="preserve">  </w:t>
      </w:r>
      <w:r w:rsidRPr="00150685">
        <w:rPr>
          <w:rFonts w:ascii="Times New Roman" w:hAnsi="Times New Roman"/>
          <w:sz w:val="22"/>
        </w:rPr>
        <w:t>Section 14 of Chapter 75D, as appearing in the 2004 Official Edition, is hereby amended in line 61 by striking the words “doing business in the commonwealth” and inserti</w:t>
      </w:r>
      <w:r>
        <w:rPr>
          <w:rFonts w:ascii="Times New Roman" w:hAnsi="Times New Roman"/>
          <w:sz w:val="22"/>
        </w:rPr>
        <w:t xml:space="preserve">ng in its place the following:— </w:t>
      </w:r>
      <w:r w:rsidRPr="00150685">
        <w:rPr>
          <w:rFonts w:ascii="Times New Roman" w:hAnsi="Times New Roman"/>
          <w:sz w:val="22"/>
        </w:rPr>
        <w:t>legally authorized to do business in the commonwealth</w:t>
      </w:r>
      <w:r>
        <w:rPr>
          <w:rFonts w:ascii="Times New Roman" w:hAnsi="Times New Roman"/>
          <w:sz w:val="22"/>
        </w:rPr>
        <w:t>.</w:t>
      </w:r>
    </w:p>
    <w:p w:rsidR="004847AD" w:rsidRPr="00150685" w:rsidRDefault="004847AD" w:rsidP="004847AD">
      <w:pPr>
        <w:pStyle w:val="BodyText"/>
        <w:spacing w:line="360" w:lineRule="auto"/>
        <w:ind w:firstLine="360"/>
        <w:jc w:val="both"/>
        <w:rPr>
          <w:rFonts w:ascii="Times New Roman" w:hAnsi="Times New Roman"/>
          <w:sz w:val="22"/>
        </w:rPr>
      </w:pPr>
      <w:proofErr w:type="gramStart"/>
      <w:r w:rsidRPr="00150685">
        <w:rPr>
          <w:rFonts w:ascii="Times New Roman" w:hAnsi="Times New Roman"/>
          <w:sz w:val="22"/>
        </w:rPr>
        <w:t>SECTION 7.</w:t>
      </w:r>
      <w:proofErr w:type="gramEnd"/>
      <w:r>
        <w:rPr>
          <w:rFonts w:ascii="Times New Roman" w:hAnsi="Times New Roman"/>
          <w:sz w:val="22"/>
        </w:rPr>
        <w:t xml:space="preserve">  </w:t>
      </w:r>
      <w:r w:rsidRPr="00150685">
        <w:rPr>
          <w:rFonts w:ascii="Times New Roman" w:hAnsi="Times New Roman"/>
          <w:sz w:val="22"/>
        </w:rPr>
        <w:t>Section 20A of Chapter 93, as appearing in the 2004 Official Edition, is hereby amended in line 23 by adding the following sentence:</w:t>
      </w:r>
      <w:r>
        <w:rPr>
          <w:rFonts w:ascii="Times New Roman" w:hAnsi="Times New Roman"/>
          <w:sz w:val="22"/>
        </w:rPr>
        <w:t xml:space="preserve">  </w:t>
      </w:r>
      <w:r w:rsidRPr="00150685">
        <w:rPr>
          <w:rFonts w:ascii="Times New Roman" w:hAnsi="Times New Roman"/>
          <w:sz w:val="22"/>
        </w:rPr>
        <w:t>“The State Auditor may adopt regulations, issue guidelines and prescribe forms to carry out the provisions of this section and section twenty-one F.”</w:t>
      </w:r>
    </w:p>
    <w:p w:rsidR="004847AD" w:rsidRPr="00150685" w:rsidRDefault="004847AD" w:rsidP="004847AD">
      <w:pPr>
        <w:pStyle w:val="BodyText"/>
        <w:spacing w:line="360" w:lineRule="auto"/>
        <w:ind w:firstLine="360"/>
        <w:jc w:val="both"/>
        <w:rPr>
          <w:rFonts w:ascii="Times New Roman" w:hAnsi="Times New Roman"/>
          <w:sz w:val="22"/>
        </w:rPr>
      </w:pPr>
      <w:proofErr w:type="gramStart"/>
      <w:r w:rsidRPr="00150685">
        <w:rPr>
          <w:rFonts w:ascii="Times New Roman" w:hAnsi="Times New Roman"/>
          <w:sz w:val="22"/>
        </w:rPr>
        <w:lastRenderedPageBreak/>
        <w:t>SECTION 8.</w:t>
      </w:r>
      <w:proofErr w:type="gramEnd"/>
      <w:r>
        <w:rPr>
          <w:rFonts w:ascii="Times New Roman" w:hAnsi="Times New Roman"/>
          <w:sz w:val="22"/>
        </w:rPr>
        <w:t xml:space="preserve">  </w:t>
      </w:r>
      <w:r w:rsidRPr="00150685">
        <w:rPr>
          <w:rFonts w:ascii="Times New Roman" w:hAnsi="Times New Roman"/>
          <w:sz w:val="22"/>
        </w:rPr>
        <w:t>Section 21F of Chapter 93, as appearing in the 2004 Official Edition, is hereby amended in line 6 by striking the words “and not more than one hundred thousand dollars”</w:t>
      </w:r>
    </w:p>
    <w:p w:rsidR="00D339F2" w:rsidRPr="004847AD" w:rsidRDefault="004847AD" w:rsidP="004847AD">
      <w:pPr>
        <w:pStyle w:val="BodyText"/>
        <w:spacing w:line="360" w:lineRule="auto"/>
        <w:ind w:firstLine="360"/>
        <w:jc w:val="both"/>
        <w:rPr>
          <w:rFonts w:ascii="Times New Roman" w:hAnsi="Times New Roman"/>
          <w:sz w:val="22"/>
        </w:rPr>
      </w:pPr>
      <w:proofErr w:type="gramStart"/>
      <w:r w:rsidRPr="00150685">
        <w:rPr>
          <w:rFonts w:ascii="Times New Roman" w:hAnsi="Times New Roman"/>
          <w:sz w:val="22"/>
        </w:rPr>
        <w:t>SECTION 9</w:t>
      </w:r>
      <w:r>
        <w:rPr>
          <w:rFonts w:ascii="Times New Roman" w:hAnsi="Times New Roman"/>
          <w:sz w:val="22"/>
        </w:rPr>
        <w:t>.</w:t>
      </w:r>
      <w:proofErr w:type="gramEnd"/>
      <w:r>
        <w:rPr>
          <w:rFonts w:ascii="Times New Roman" w:hAnsi="Times New Roman"/>
          <w:sz w:val="22"/>
        </w:rPr>
        <w:t xml:space="preserve">  </w:t>
      </w:r>
      <w:r w:rsidRPr="00150685">
        <w:rPr>
          <w:rFonts w:ascii="Times New Roman" w:hAnsi="Times New Roman"/>
          <w:sz w:val="22"/>
        </w:rPr>
        <w:t>Section 21F of Chapter 93, as appearing in the 2004 Official Edition, is hereby amended in line 6 by striking the words “doing business in the commonwealth” and inser</w:t>
      </w:r>
      <w:r>
        <w:rPr>
          <w:rFonts w:ascii="Times New Roman" w:hAnsi="Times New Roman"/>
          <w:sz w:val="22"/>
        </w:rPr>
        <w:t>ting in its place the following</w:t>
      </w:r>
      <w:proofErr w:type="gramStart"/>
      <w:r>
        <w:rPr>
          <w:rFonts w:ascii="Times New Roman" w:hAnsi="Times New Roman"/>
          <w:sz w:val="22"/>
        </w:rPr>
        <w:t>:—</w:t>
      </w:r>
      <w:proofErr w:type="gramEnd"/>
      <w:r>
        <w:rPr>
          <w:rFonts w:ascii="Times New Roman" w:hAnsi="Times New Roman"/>
          <w:sz w:val="22"/>
        </w:rPr>
        <w:t xml:space="preserve"> </w:t>
      </w:r>
      <w:r w:rsidRPr="00150685">
        <w:rPr>
          <w:rFonts w:ascii="Times New Roman" w:hAnsi="Times New Roman"/>
          <w:sz w:val="22"/>
        </w:rPr>
        <w:t>legally authorized to do business in the commonwealth</w:t>
      </w:r>
      <w:r>
        <w:rPr>
          <w:rFonts w:ascii="Times New Roman" w:hAnsi="Times New Roman"/>
          <w:sz w:val="22"/>
        </w:rPr>
        <w:t>.</w:t>
      </w:r>
    </w:p>
    <w:sectPr w:rsidR="00D339F2" w:rsidRPr="004847AD" w:rsidSect="00D339F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D339F2"/>
    <w:rsid w:val="004847AD"/>
    <w:rsid w:val="00D3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847AD"/>
  </w:style>
  <w:style w:type="paragraph" w:styleId="BodyText">
    <w:name w:val="Body Text"/>
    <w:basedOn w:val="Normal"/>
    <w:link w:val="BodyTextChar"/>
    <w:rsid w:val="004847AD"/>
    <w:pPr>
      <w:spacing w:after="0" w:line="240" w:lineRule="auto"/>
    </w:pPr>
    <w:rPr>
      <w:rFonts w:ascii="Times" w:eastAsia="Times New Roman" w:hAnsi="Times" w:cs="Times New Roman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847AD"/>
    <w:rPr>
      <w:rFonts w:ascii="Times" w:eastAsia="Times New Roman" w:hAnsi="Times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>LEG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P. Landry</cp:lastModifiedBy>
  <cp:revision>2</cp:revision>
  <dcterms:created xsi:type="dcterms:W3CDTF">2009-01-07T15:55:00Z</dcterms:created>
  <dcterms:modified xsi:type="dcterms:W3CDTF">2009-01-07T15:56:00Z</dcterms:modified>
</cp:coreProperties>
</file>