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E2" w:rsidRDefault="007B6DC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5D69E2" w:rsidRDefault="007B6DC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B6DC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D69E2" w:rsidRDefault="007B6D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D69E2" w:rsidRDefault="007B6D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69E2" w:rsidRDefault="007B6DC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D69E2" w:rsidRDefault="007B6DC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5D69E2" w:rsidRDefault="007B6DC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69E2" w:rsidRDefault="007B6DC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D69E2" w:rsidRDefault="007B6DC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D69E2" w:rsidRDefault="007B6DC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a morat</w:t>
      </w:r>
      <w:r>
        <w:rPr>
          <w:rFonts w:ascii="Times New Roman"/>
          <w:sz w:val="24"/>
        </w:rPr>
        <w:t>orium on 40B, so called.</w:t>
      </w:r>
      <w:proofErr w:type="gramEnd"/>
    </w:p>
    <w:p w:rsidR="005D69E2" w:rsidRDefault="007B6D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69E2" w:rsidRDefault="007B6DC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D69E2" w:rsidRDefault="005D69E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D69E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D69E2" w:rsidRDefault="007B6D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D69E2" w:rsidRDefault="007B6D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D69E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D69E2" w:rsidRDefault="007B6D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5D69E2" w:rsidRDefault="007B6D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5D69E2" w:rsidRDefault="007B6DC8">
      <w:pPr>
        <w:suppressLineNumbers/>
      </w:pPr>
      <w:r>
        <w:br w:type="page"/>
      </w:r>
    </w:p>
    <w:p w:rsidR="005D69E2" w:rsidRDefault="007B6DC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1249 OF 2007-2008.]</w:t>
      </w:r>
    </w:p>
    <w:p w:rsidR="005D69E2" w:rsidRDefault="007B6D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D69E2" w:rsidRDefault="007B6D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D69E2" w:rsidRDefault="007B6DC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D69E2" w:rsidRDefault="007B6D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D69E2" w:rsidRDefault="007B6DC8">
      <w:pPr>
        <w:suppressLineNumbers/>
        <w:spacing w:after="2"/>
      </w:pPr>
      <w:r>
        <w:rPr>
          <w:sz w:val="14"/>
        </w:rPr>
        <w:br/>
      </w:r>
      <w:r>
        <w:br/>
      </w:r>
    </w:p>
    <w:p w:rsidR="005D69E2" w:rsidRDefault="007B6DC8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a moratorium on 40B, so called.</w:t>
      </w:r>
      <w:proofErr w:type="gramEnd"/>
      <w:r>
        <w:br/>
      </w:r>
      <w:r>
        <w:br/>
      </w:r>
      <w:r>
        <w:br/>
      </w:r>
    </w:p>
    <w:p w:rsidR="005D69E2" w:rsidRDefault="007B6DC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D69E2" w:rsidRDefault="007B6DC8" w:rsidP="007B6DC8">
      <w:pPr>
        <w:spacing w:after="0" w:line="240" w:lineRule="auto"/>
        <w:jc w:val="both"/>
      </w:pPr>
      <w:bookmarkStart w:id="0" w:name="BillText"/>
      <w:bookmarkEnd w:id="0"/>
      <w:proofErr w:type="gramStart"/>
      <w:r w:rsidRPr="007B6DC8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7B6DC8">
        <w:rPr>
          <w:rFonts w:ascii="Times New Roman" w:eastAsia="Times New Roman" w:hAnsi="Times New Roman" w:cs="Times New Roman"/>
          <w:sz w:val="20"/>
          <w:szCs w:val="20"/>
        </w:rPr>
        <w:t>  Notwithstanding any general or special law or regulation to the contrary, sections 20 to 23, inclusive of chapter 40B of the General Laws are hereby made ineffective for a period of 3 years from the effective date of this act.</w:t>
      </w:r>
      <w:r>
        <w:rPr>
          <w:rFonts w:ascii="Times New Roman"/>
        </w:rPr>
        <w:tab/>
      </w:r>
    </w:p>
    <w:sectPr w:rsidR="005D69E2" w:rsidSect="005D69E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69E2"/>
    <w:rsid w:val="005D69E2"/>
    <w:rsid w:val="007B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C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B6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1008</Characters>
  <Application>Microsoft Office Word</Application>
  <DocSecurity>0</DocSecurity>
  <Lines>8</Lines>
  <Paragraphs>2</Paragraphs>
  <ScaleCrop>false</ScaleCrop>
  <Company>LEG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2009-01-12T21:58:00Z</dcterms:created>
  <dcterms:modified xsi:type="dcterms:W3CDTF">2009-01-12T21:59:00Z</dcterms:modified>
</cp:coreProperties>
</file>