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6460C" w:rsidRDefault="00CC1DBA">
      <w:pPr>
        <w:suppressLineNumbers/>
        <w:spacing w:after="2"/>
        <w:jc w:val="center"/>
      </w:pPr>
      <w:r>
        <w:rPr>
          <w:rFonts w:ascii="Arial"/>
          <w:sz w:val="18"/>
        </w:rPr>
        <w:t>HOUSE DOCKET, NO.         FILED ON: 1/14/2009</w:t>
      </w:r>
    </w:p>
    <w:p w:rsidR="00B6460C" w:rsidRDefault="00CC1DB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C1DBA">
            <w:pPr>
              <w:suppressLineNumbers/>
              <w:jc w:val="right"/>
              <w:rPr>
                <w:b/>
                <w:sz w:val="28"/>
              </w:rPr>
            </w:pPr>
          </w:p>
        </w:tc>
      </w:tr>
    </w:tbl>
    <w:p w:rsidR="00B6460C" w:rsidRDefault="00CC1DBA">
      <w:pPr>
        <w:suppressLineNumbers/>
        <w:spacing w:before="2" w:after="2"/>
        <w:jc w:val="center"/>
      </w:pPr>
      <w:r>
        <w:rPr>
          <w:rFonts w:ascii="Old English Text MT"/>
          <w:sz w:val="32"/>
        </w:rPr>
        <w:t>The Commonwealth of Massachusetts</w:t>
      </w:r>
    </w:p>
    <w:p w:rsidR="00B6460C" w:rsidRDefault="00CC1DBA">
      <w:pPr>
        <w:suppressLineNumbers/>
        <w:spacing w:after="2"/>
        <w:jc w:val="center"/>
      </w:pPr>
      <w:r>
        <w:rPr>
          <w:rFonts w:ascii="Times New Roman"/>
          <w:b/>
          <w:sz w:val="32"/>
          <w:vertAlign w:val="superscript"/>
        </w:rPr>
        <w:t>_______________</w:t>
      </w:r>
    </w:p>
    <w:p w:rsidR="00B6460C" w:rsidRDefault="00CC1DBA">
      <w:pPr>
        <w:suppressLineNumbers/>
        <w:spacing w:before="2"/>
        <w:jc w:val="center"/>
      </w:pPr>
      <w:r>
        <w:rPr>
          <w:rFonts w:ascii="Times New Roman"/>
          <w:sz w:val="20"/>
        </w:rPr>
        <w:t>PRESENTED BY:</w:t>
      </w:r>
    </w:p>
    <w:p w:rsidR="00B6460C" w:rsidRDefault="00CC1DBA">
      <w:pPr>
        <w:suppressLineNumbers/>
        <w:spacing w:after="2"/>
        <w:jc w:val="center"/>
      </w:pPr>
      <w:r>
        <w:rPr>
          <w:rFonts w:ascii="Times New Roman"/>
          <w:b/>
          <w:sz w:val="24"/>
        </w:rPr>
        <w:t>Garrett J. Bradley</w:t>
      </w:r>
    </w:p>
    <w:p w:rsidR="00B6460C" w:rsidRDefault="00CC1DBA">
      <w:pPr>
        <w:suppressLineNumbers/>
        <w:jc w:val="center"/>
      </w:pPr>
      <w:r>
        <w:rPr>
          <w:rFonts w:ascii="Times New Roman"/>
          <w:b/>
          <w:sz w:val="32"/>
          <w:vertAlign w:val="superscript"/>
        </w:rPr>
        <w:t>_______________</w:t>
      </w:r>
    </w:p>
    <w:p w:rsidR="00B6460C" w:rsidRDefault="00CC1D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460C" w:rsidRDefault="00CC1DBA">
      <w:pPr>
        <w:suppressLineNumbers/>
      </w:pPr>
      <w:r>
        <w:rPr>
          <w:rFonts w:ascii="Times New Roman"/>
          <w:sz w:val="20"/>
        </w:rPr>
        <w:tab/>
        <w:t>The undersigned legislators and/or citizens respectfully petition for the passage of the accompanying bill:</w:t>
      </w:r>
    </w:p>
    <w:p w:rsidR="00B6460C" w:rsidRDefault="00CC1DBA">
      <w:pPr>
        <w:suppressLineNumbers/>
        <w:spacing w:after="2"/>
        <w:jc w:val="center"/>
      </w:pPr>
      <w:proofErr w:type="gramStart"/>
      <w:r>
        <w:rPr>
          <w:rFonts w:ascii="Times New Roman"/>
          <w:sz w:val="24"/>
        </w:rPr>
        <w:t xml:space="preserve">An Act relative to interest </w:t>
      </w:r>
      <w:r>
        <w:rPr>
          <w:rFonts w:ascii="Times New Roman"/>
          <w:sz w:val="24"/>
        </w:rPr>
        <w:t xml:space="preserve">on </w:t>
      </w:r>
      <w:proofErr w:type="spellStart"/>
      <w:r>
        <w:rPr>
          <w:rFonts w:ascii="Times New Roman"/>
          <w:sz w:val="24"/>
        </w:rPr>
        <w:t>retainage</w:t>
      </w:r>
      <w:proofErr w:type="spellEnd"/>
      <w:r>
        <w:rPr>
          <w:rFonts w:ascii="Times New Roman"/>
          <w:sz w:val="24"/>
        </w:rPr>
        <w:t>.</w:t>
      </w:r>
      <w:proofErr w:type="gramEnd"/>
    </w:p>
    <w:p w:rsidR="00B6460C" w:rsidRDefault="00CC1DBA">
      <w:pPr>
        <w:suppressLineNumbers/>
        <w:spacing w:after="2"/>
        <w:jc w:val="center"/>
      </w:pPr>
      <w:r>
        <w:rPr>
          <w:rFonts w:ascii="Times New Roman"/>
          <w:b/>
          <w:sz w:val="32"/>
          <w:vertAlign w:val="superscript"/>
        </w:rPr>
        <w:t>_______________</w:t>
      </w:r>
    </w:p>
    <w:p w:rsidR="00B6460C" w:rsidRDefault="00CC1DBA">
      <w:pPr>
        <w:suppressLineNumbers/>
        <w:jc w:val="center"/>
      </w:pPr>
      <w:r>
        <w:rPr>
          <w:rFonts w:ascii="Times New Roman"/>
          <w:sz w:val="20"/>
        </w:rPr>
        <w:t>PETITION OF:</w:t>
      </w:r>
    </w:p>
    <w:p w:rsidR="00B6460C" w:rsidRDefault="00B6460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Garrett J. Bradley</w:t>
                </w:r>
              </w:p>
            </w:tc>
            <w:tc>
              <w:tcPr>
                <w:tcW w:w="4500" w:type="dxa"/>
              </w:tcPr>
              <w:p>
                <w:pPr>
                  <w:suppressLineNumbers/>
                  <w:spacing w:after="2"/>
                  <w:rPr>
                    <w:rFonts w:ascii="Times New Roman"/>
                    <w:sz w:val="22"/>
                  </w:rPr>
                </w:pPr>
                <w:r>
                  <w:rPr>
                    <w:rFonts w:ascii="Times New Roman"/>
                    <w:sz w:val="22"/>
                  </w:rPr>
                  <w:t>3rd Plymouth</w:t>
                </w:r>
              </w:p>
            </w:tc>
          </w:tr>
          <w:tr>
            <w:tc>
              <w:tcPr>
                <w:tcW w:w="4500" w:type="dxa"/>
              </w:tcPr>
              <w:p>
                <w:pPr>
                  <w:suppressLineNumbers/>
                  <w:spacing w:after="2"/>
                  <w:rPr>
                    <w:rFonts w:ascii="Times New Roman"/>
                    <w:sz w:val="22"/>
                  </w:rPr>
                </w:pPr>
                <w:r>
                  <w:rPr>
                    <w:rFonts w:ascii="Times New Roman"/>
                    <w:sz w:val="22"/>
                  </w:rPr>
                  <w:t>Charles A. Murphy</w:t>
                </w:r>
              </w:p>
            </w:tc>
            <w:tc>
              <w:tcPr>
                <w:tcW w:w="4500" w:type="dxa"/>
              </w:tcPr>
              <w:p>
                <w:pPr>
                  <w:suppressLineNumbers/>
                  <w:spacing w:after="2"/>
                  <w:rPr>
                    <w:rFonts w:ascii="Times New Roman"/>
                    <w:sz w:val="22"/>
                  </w:rPr>
                </w:pPr>
                <w:r>
                  <w:rPr>
                    <w:rFonts w:ascii="Times New Roman"/>
                    <w:sz w:val="22"/>
                  </w:rPr>
                  <w:t>21st Middlesex</w:t>
                </w:r>
              </w:p>
            </w:tc>
          </w:tr>
        </w:tbl>
      </w:sdtContent>
    </w:sdt>
    <w:p w:rsidR="00B6460C" w:rsidRDefault="00CC1DBA">
      <w:pPr>
        <w:suppressLineNumbers/>
      </w:pPr>
      <w:r>
        <w:br w:type="page"/>
      </w:r>
    </w:p>
    <w:p w:rsidR="00B6460C" w:rsidRDefault="00CC1DBA">
      <w:pPr>
        <w:suppressLineNumbers/>
        <w:jc w:val="center"/>
      </w:pPr>
      <w:r>
        <w:rPr>
          <w:rFonts w:ascii="Times New Roman"/>
          <w:sz w:val="24"/>
        </w:rPr>
        <w:lastRenderedPageBreak/>
        <w:t>[SIMILAR MATTER FILED IN PREVIOUS SESSION</w:t>
      </w:r>
      <w:r>
        <w:rPr>
          <w:rFonts w:ascii="Times New Roman"/>
          <w:sz w:val="24"/>
        </w:rPr>
        <w:br/>
        <w:t>SEE HOUSE, NO. 3181 OF 2007-2008.]</w:t>
      </w:r>
    </w:p>
    <w:p w:rsidR="00B6460C" w:rsidRDefault="00CC1DBA">
      <w:pPr>
        <w:suppressLineNumbers/>
        <w:spacing w:before="2" w:after="2"/>
        <w:jc w:val="center"/>
      </w:pPr>
      <w:r>
        <w:rPr>
          <w:rFonts w:ascii="Old English Text MT"/>
          <w:sz w:val="32"/>
        </w:rPr>
        <w:t>The Commonwealth of Massachusetts</w:t>
      </w:r>
      <w:r>
        <w:rPr>
          <w:rFonts w:ascii="Old English Text MT"/>
          <w:sz w:val="32"/>
        </w:rPr>
        <w:br/>
      </w:r>
    </w:p>
    <w:p w:rsidR="00B6460C" w:rsidRDefault="00CC1DBA">
      <w:pPr>
        <w:suppressLineNumbers/>
        <w:spacing w:after="2"/>
        <w:jc w:val="center"/>
      </w:pPr>
      <w:r>
        <w:rPr>
          <w:rFonts w:ascii="Times New Roman"/>
          <w:b/>
          <w:sz w:val="24"/>
          <w:vertAlign w:val="superscript"/>
        </w:rPr>
        <w:t>_______________</w:t>
      </w:r>
    </w:p>
    <w:p w:rsidR="00B6460C" w:rsidRDefault="00CC1DBA">
      <w:pPr>
        <w:suppressLineNumbers/>
        <w:spacing w:after="2"/>
        <w:jc w:val="center"/>
      </w:pPr>
      <w:r>
        <w:rPr>
          <w:rFonts w:ascii="Times New Roman"/>
          <w:b/>
          <w:sz w:val="18"/>
        </w:rPr>
        <w:t>In the Year Two Thousand and Nine</w:t>
      </w:r>
    </w:p>
    <w:p w:rsidR="00B6460C" w:rsidRDefault="00CC1DBA">
      <w:pPr>
        <w:suppressLineNumbers/>
        <w:spacing w:after="2"/>
        <w:jc w:val="center"/>
      </w:pPr>
      <w:r>
        <w:rPr>
          <w:rFonts w:ascii="Times New Roman"/>
          <w:b/>
          <w:sz w:val="24"/>
          <w:vertAlign w:val="superscript"/>
        </w:rPr>
        <w:t>_______________</w:t>
      </w:r>
    </w:p>
    <w:p w:rsidR="00B6460C" w:rsidRDefault="00CC1DBA">
      <w:pPr>
        <w:suppressLineNumbers/>
        <w:spacing w:after="2"/>
      </w:pPr>
      <w:r>
        <w:rPr>
          <w:sz w:val="14"/>
        </w:rPr>
        <w:br/>
      </w:r>
      <w:r>
        <w:br/>
      </w:r>
    </w:p>
    <w:p w:rsidR="00B6460C" w:rsidRDefault="00CC1DBA">
      <w:pPr>
        <w:suppressLineNumbers/>
      </w:pPr>
      <w:proofErr w:type="gramStart"/>
      <w:r>
        <w:rPr>
          <w:rFonts w:ascii="Times New Roman"/>
          <w:smallCaps/>
          <w:sz w:val="28"/>
        </w:rPr>
        <w:t xml:space="preserve">An Act relative to interest on </w:t>
      </w:r>
      <w:proofErr w:type="spellStart"/>
      <w:r>
        <w:rPr>
          <w:rFonts w:ascii="Times New Roman"/>
          <w:smallCaps/>
          <w:sz w:val="28"/>
        </w:rPr>
        <w:t>retainage</w:t>
      </w:r>
      <w:proofErr w:type="spellEnd"/>
      <w:r>
        <w:rPr>
          <w:rFonts w:ascii="Times New Roman"/>
          <w:smallCaps/>
          <w:sz w:val="28"/>
        </w:rPr>
        <w:t>.</w:t>
      </w:r>
      <w:proofErr w:type="gramEnd"/>
      <w:r>
        <w:br/>
      </w:r>
      <w:r>
        <w:br/>
      </w:r>
      <w:r>
        <w:br/>
      </w:r>
    </w:p>
    <w:p w:rsidR="00B6460C" w:rsidRDefault="00CC1D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6460C" w:rsidRDefault="00CC1DBA">
      <w:pPr>
        <w:spacing w:line="336" w:lineRule="auto"/>
      </w:pPr>
      <w:proofErr w:type="gramStart"/>
      <w:r>
        <w:rPr>
          <w:sz w:val="20"/>
          <w:szCs w:val="20"/>
        </w:rPr>
        <w:t>SECTION 1.</w:t>
      </w:r>
      <w:proofErr w:type="gramEnd"/>
      <w:r>
        <w:rPr>
          <w:sz w:val="20"/>
          <w:szCs w:val="20"/>
        </w:rPr>
        <w:t>   Section 39G of Chapter 30 of the General Laws, as appearing in the 2004 Official Edition and as amended by Chapter 236 of the Acts of 1998 is hereby further amended by inserting after paragraph six, the following new paragraph:-</w:t>
      </w:r>
      <w:r>
        <w:rPr>
          <w:sz w:val="20"/>
          <w:szCs w:val="20"/>
        </w:rPr>
        <w:br/>
        <w:t xml:space="preserve">At the time of the first payment to the contractor, the awarding authority shall establish an escrow account in a financial institution licensed to do business in the Commonwealth. The account shall be set up to maximize the return, which is to accumulate. The awarding authority shall then pay into such account each portion of each requisition that represents </w:t>
      </w:r>
      <w:proofErr w:type="spellStart"/>
      <w:r>
        <w:rPr>
          <w:sz w:val="20"/>
          <w:szCs w:val="20"/>
        </w:rPr>
        <w:t>retainage</w:t>
      </w:r>
      <w:proofErr w:type="spellEnd"/>
      <w:r>
        <w:rPr>
          <w:sz w:val="20"/>
          <w:szCs w:val="20"/>
        </w:rPr>
        <w:t xml:space="preserve"> deducted from the amount due the contractor for periodic payment. The payment of such </w:t>
      </w:r>
      <w:proofErr w:type="spellStart"/>
      <w:r>
        <w:rPr>
          <w:sz w:val="20"/>
          <w:szCs w:val="20"/>
        </w:rPr>
        <w:t>retainage</w:t>
      </w:r>
      <w:proofErr w:type="spellEnd"/>
      <w:r>
        <w:rPr>
          <w:sz w:val="20"/>
          <w:szCs w:val="20"/>
        </w:rPr>
        <w:t xml:space="preserve"> into the escrow account shall be made simultaneously with the payments to the contractor for periodic requisitions. The proceeds of the escrow account including accumulated interest shall be payable to the contractor in accordance with the provisions of this section.</w:t>
      </w:r>
      <w:r>
        <w:rPr>
          <w:rFonts w:ascii="Times New Roman"/>
        </w:rPr>
        <w:tab/>
      </w:r>
    </w:p>
    <w:sectPr w:rsidR="00B6460C" w:rsidSect="00B646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460C"/>
    <w:rsid w:val="00B6460C"/>
    <w:rsid w:val="00CC1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DBA"/>
    <w:rPr>
      <w:rFonts w:ascii="Tahoma" w:hAnsi="Tahoma" w:cs="Tahoma"/>
      <w:sz w:val="16"/>
      <w:szCs w:val="16"/>
    </w:rPr>
  </w:style>
  <w:style w:type="character" w:styleId="LineNumber">
    <w:name w:val="line number"/>
    <w:basedOn w:val="DefaultParagraphFont"/>
    <w:uiPriority w:val="99"/>
    <w:semiHidden/>
    <w:unhideWhenUsed/>
    <w:rsid w:val="00CC1D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283</Words>
  <Characters>1618</Characters>
  <Application>Microsoft Office Word</Application>
  <DocSecurity>0</DocSecurity>
  <Lines>13</Lines>
  <Paragraphs>3</Paragraphs>
  <ScaleCrop>false</ScaleCrop>
  <Company>LEG</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2009-01-14T18:49:00Z</dcterms:created>
  <dcterms:modified xsi:type="dcterms:W3CDTF">2009-01-14T18:54:00Z</dcterms:modified>
</cp:coreProperties>
</file>