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55" w:rsidRDefault="008B3055" w:rsidP="00C00256">
      <w:pPr>
        <w:suppressLineNumbers/>
        <w:spacing w:after="2"/>
        <w:jc w:val="center"/>
      </w:pPr>
      <w:r>
        <w:rPr>
          <w:rFonts w:ascii="Arial"/>
          <w:sz w:val="18"/>
        </w:rPr>
        <w:t>HOUSE DOCKET, NO.         FILED ON: 1/16/2009</w:t>
      </w:r>
    </w:p>
    <w:p w:rsidR="008B3055" w:rsidRDefault="008B3055" w:rsidP="00C0025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8B3055" w:rsidRPr="00BF148C" w:rsidTr="00EB730C">
        <w:tc>
          <w:tcPr>
            <w:tcW w:w="9018" w:type="dxa"/>
            <w:tcBorders>
              <w:top w:val="thinThickSmallGap" w:sz="24" w:space="0" w:color="auto"/>
            </w:tcBorders>
          </w:tcPr>
          <w:p w:rsidR="008B3055" w:rsidRPr="00BF148C" w:rsidRDefault="008B3055" w:rsidP="00C00256">
            <w:pPr>
              <w:suppressLineNumbers/>
              <w:jc w:val="right"/>
              <w:rPr>
                <w:b/>
                <w:sz w:val="28"/>
              </w:rPr>
            </w:pPr>
          </w:p>
        </w:tc>
      </w:tr>
    </w:tbl>
    <w:p w:rsidR="008B3055" w:rsidRDefault="008B3055" w:rsidP="00C00256">
      <w:pPr>
        <w:suppressLineNumbers/>
        <w:spacing w:before="2" w:after="2"/>
        <w:jc w:val="center"/>
      </w:pPr>
      <w:r>
        <w:rPr>
          <w:rFonts w:ascii="Old English Text MT"/>
          <w:sz w:val="32"/>
        </w:rPr>
        <w:t xml:space="preserve">The </w:t>
      </w:r>
      <w:smartTag w:uri="urn:schemas-microsoft-com:office:smarttags" w:element="place">
        <w:smartTag w:uri="urn:schemas-microsoft-com:office:smarttags" w:element="PlaceType">
          <w:r>
            <w:rPr>
              <w:rFonts w:ascii="Old English Text MT"/>
              <w:sz w:val="32"/>
            </w:rPr>
            <w:t>Commonwealth</w:t>
          </w:r>
        </w:smartTag>
        <w:r>
          <w:rPr>
            <w:rFonts w:ascii="Old English Text MT"/>
            <w:sz w:val="32"/>
          </w:rPr>
          <w:t xml:space="preserve"> of </w:t>
        </w:r>
        <w:smartTag w:uri="urn:schemas-microsoft-com:office:smarttags" w:element="PlaceName">
          <w:r>
            <w:rPr>
              <w:rFonts w:ascii="Old English Text MT"/>
              <w:sz w:val="32"/>
            </w:rPr>
            <w:t>Massachusetts</w:t>
          </w:r>
        </w:smartTag>
      </w:smartTag>
    </w:p>
    <w:p w:rsidR="008B3055" w:rsidRDefault="008B3055" w:rsidP="00C00256">
      <w:pPr>
        <w:suppressLineNumbers/>
        <w:spacing w:after="2"/>
        <w:jc w:val="center"/>
      </w:pPr>
      <w:r>
        <w:rPr>
          <w:rFonts w:ascii="Times New Roman"/>
          <w:b/>
          <w:sz w:val="32"/>
          <w:vertAlign w:val="superscript"/>
        </w:rPr>
        <w:t>_______________</w:t>
      </w:r>
    </w:p>
    <w:p w:rsidR="008B3055" w:rsidRDefault="008B3055" w:rsidP="00C00256">
      <w:pPr>
        <w:suppressLineNumbers/>
        <w:spacing w:before="2"/>
        <w:jc w:val="center"/>
      </w:pPr>
      <w:r>
        <w:rPr>
          <w:rFonts w:ascii="Times New Roman"/>
          <w:sz w:val="20"/>
        </w:rPr>
        <w:t>PRESENTED BY:</w:t>
      </w:r>
    </w:p>
    <w:p w:rsidR="008B3055" w:rsidRDefault="008B3055" w:rsidP="00C00256">
      <w:pPr>
        <w:suppressLineNumbers/>
        <w:spacing w:after="2"/>
        <w:jc w:val="center"/>
      </w:pPr>
      <w:r>
        <w:rPr>
          <w:rFonts w:ascii="Times New Roman"/>
          <w:b/>
          <w:sz w:val="24"/>
        </w:rPr>
        <w:t>Antonio F.D. Cabral</w:t>
      </w:r>
    </w:p>
    <w:p w:rsidR="008B3055" w:rsidRDefault="008B3055" w:rsidP="00C00256">
      <w:pPr>
        <w:suppressLineNumbers/>
        <w:jc w:val="center"/>
      </w:pPr>
      <w:r>
        <w:rPr>
          <w:rFonts w:ascii="Times New Roman"/>
          <w:b/>
          <w:sz w:val="32"/>
          <w:vertAlign w:val="superscript"/>
        </w:rPr>
        <w:t>_______________</w:t>
      </w:r>
    </w:p>
    <w:p w:rsidR="008B3055" w:rsidRDefault="008B3055" w:rsidP="00C00256">
      <w:pPr>
        <w:suppressLineNumbers/>
      </w:pPr>
      <w:r>
        <w:rPr>
          <w:rFonts w:ascii="Times New Roman"/>
          <w:i/>
          <w:sz w:val="20"/>
        </w:rPr>
        <w:t xml:space="preserve">To the Honorable Senate and House of Representatives of the </w:t>
      </w:r>
      <w:smartTag w:uri="urn:schemas-microsoft-com:office:smarttags" w:element="place">
        <w:smartTag w:uri="urn:schemas-microsoft-com:office:smarttags" w:element="PlaceType">
          <w:r>
            <w:rPr>
              <w:rFonts w:ascii="Times New Roman"/>
              <w:i/>
              <w:sz w:val="20"/>
            </w:rPr>
            <w:t>Commonwealth</w:t>
          </w:r>
        </w:smartTag>
        <w:r>
          <w:rPr>
            <w:rFonts w:ascii="Times New Roman"/>
            <w:i/>
            <w:sz w:val="20"/>
          </w:rPr>
          <w:t xml:space="preserve"> of </w:t>
        </w:r>
        <w:smartTag w:uri="urn:schemas-microsoft-com:office:smarttags" w:element="PlaceName">
          <w:r>
            <w:rPr>
              <w:rFonts w:ascii="Times New Roman"/>
              <w:i/>
              <w:sz w:val="20"/>
            </w:rPr>
            <w:t>Massachusetts</w:t>
          </w:r>
        </w:smartTag>
      </w:smartTag>
      <w:r>
        <w:rPr>
          <w:rFonts w:ascii="Times New Roman"/>
          <w:i/>
          <w:sz w:val="20"/>
        </w:rPr>
        <w:t xml:space="preserve"> in General</w:t>
      </w:r>
      <w:r>
        <w:rPr>
          <w:rFonts w:ascii="Times New Roman"/>
          <w:i/>
          <w:sz w:val="20"/>
        </w:rPr>
        <w:br/>
      </w:r>
      <w:r>
        <w:rPr>
          <w:rFonts w:ascii="Times New Roman"/>
          <w:i/>
          <w:sz w:val="20"/>
        </w:rPr>
        <w:tab/>
        <w:t>Court assembled:</w:t>
      </w:r>
    </w:p>
    <w:p w:rsidR="008B3055" w:rsidRDefault="008B3055" w:rsidP="00C00256">
      <w:pPr>
        <w:suppressLineNumbers/>
      </w:pPr>
      <w:r>
        <w:rPr>
          <w:rFonts w:ascii="Times New Roman"/>
          <w:sz w:val="20"/>
        </w:rPr>
        <w:tab/>
        <w:t>The undersigned legislators and/or citizens respectfully petition for the passage of the accompanying bill:</w:t>
      </w:r>
    </w:p>
    <w:p w:rsidR="008B3055" w:rsidRDefault="008B3055" w:rsidP="00C00256">
      <w:pPr>
        <w:suppressLineNumbers/>
        <w:spacing w:after="2"/>
        <w:jc w:val="center"/>
      </w:pPr>
      <w:r>
        <w:rPr>
          <w:rFonts w:ascii="Times New Roman"/>
          <w:sz w:val="24"/>
        </w:rPr>
        <w:t>An Act creating the Mass Rail Transit Fund.</w:t>
      </w:r>
    </w:p>
    <w:p w:rsidR="008B3055" w:rsidRDefault="008B3055" w:rsidP="00C00256">
      <w:pPr>
        <w:suppressLineNumbers/>
        <w:spacing w:after="2"/>
        <w:jc w:val="center"/>
      </w:pPr>
      <w:r>
        <w:rPr>
          <w:rFonts w:ascii="Times New Roman"/>
          <w:b/>
          <w:sz w:val="32"/>
          <w:vertAlign w:val="superscript"/>
        </w:rPr>
        <w:t>_______________</w:t>
      </w:r>
    </w:p>
    <w:p w:rsidR="008B3055" w:rsidRDefault="008B3055" w:rsidP="00C00256">
      <w:pPr>
        <w:suppressLineNumbers/>
        <w:jc w:val="center"/>
      </w:pPr>
      <w:r>
        <w:rPr>
          <w:rFonts w:ascii="Times New Roman"/>
          <w:sz w:val="20"/>
        </w:rPr>
        <w:t>PETITION OF:</w:t>
      </w:r>
    </w:p>
    <w:p w:rsidR="008B3055" w:rsidRDefault="008B3055" w:rsidP="00C00256">
      <w:pPr>
        <w:suppressLineNumbers/>
      </w:pPr>
    </w:p>
    <w:tbl>
      <w:tblPr>
        <w:tblW w:w="0" w:type="auto"/>
        <w:tblBorders>
          <w:insideH w:val="dotted" w:sz="4" w:space="0" w:color="auto"/>
          <w:insideV w:val="dotted" w:sz="4" w:space="0" w:color="auto"/>
        </w:tblBorders>
        <w:tblCellMar>
          <w:left w:w="10" w:type="dxa"/>
          <w:right w:w="10" w:type="dxa"/>
        </w:tblCellMar>
        <w:tblLook w:val="00A0"/>
      </w:tblPr>
      <w:tblGrid>
        <w:gridCol w:w="4500"/>
        <w:gridCol w:w="4500"/>
      </w:tblGrid>
      <w:tr w:rsidR="008B3055" w:rsidRPr="00BF148C">
        <w:tc>
          <w:tcPr>
            <w:tcW w:w="4500" w:type="dxa"/>
            <w:tcBorders>
              <w:top w:val="nil"/>
              <w:bottom w:val="single" w:sz="4" w:space="0" w:color="auto"/>
              <w:right w:val="single" w:sz="4" w:space="0" w:color="auto"/>
            </w:tcBorders>
          </w:tcPr>
          <w:p w:rsidR="008B3055" w:rsidRPr="00BF148C" w:rsidRDefault="008B3055" w:rsidP="00C00256">
            <w:pPr>
              <w:suppressLineNumbers/>
              <w:spacing w:after="2"/>
              <w:rPr>
                <w:smallCaps/>
              </w:rPr>
            </w:pPr>
            <w:r w:rsidRPr="00BF148C">
              <w:rPr>
                <w:rFonts w:ascii="Times New Roman"/>
                <w:smallCaps/>
                <w:sz w:val="24"/>
              </w:rPr>
              <w:t>Name:</w:t>
            </w:r>
          </w:p>
        </w:tc>
        <w:tc>
          <w:tcPr>
            <w:tcW w:w="4500" w:type="dxa"/>
            <w:tcBorders>
              <w:top w:val="nil"/>
              <w:left w:val="single" w:sz="4" w:space="0" w:color="auto"/>
              <w:bottom w:val="single" w:sz="4" w:space="0" w:color="auto"/>
            </w:tcBorders>
          </w:tcPr>
          <w:p w:rsidR="008B3055" w:rsidRPr="00BF148C" w:rsidRDefault="008B3055" w:rsidP="00C00256">
            <w:pPr>
              <w:suppressLineNumbers/>
              <w:spacing w:after="2"/>
              <w:rPr>
                <w:smallCaps/>
              </w:rPr>
            </w:pPr>
            <w:r w:rsidRPr="00BF148C">
              <w:rPr>
                <w:rFonts w:ascii="Times New Roman"/>
                <w:smallCaps/>
                <w:sz w:val="24"/>
              </w:rPr>
              <w:t>District/Address:</w:t>
            </w:r>
          </w:p>
        </w:tc>
      </w:tr>
      <w:tr w:rsidR="008B3055" w:rsidRPr="00BF148C">
        <w:tc>
          <w:tcPr>
            <w:tcW w:w="4500" w:type="dxa"/>
          </w:tcPr>
          <w:p w:rsidR="008B3055" w:rsidRPr="00BF148C" w:rsidRDefault="008B3055" w:rsidP="00C00256">
            <w:pPr>
              <w:suppressLineNumbers/>
              <w:spacing w:after="2"/>
              <w:rPr>
                <w:rFonts w:ascii="Times New Roman"/>
              </w:rPr>
            </w:pPr>
            <w:r w:rsidRPr="00BF148C">
              <w:rPr>
                <w:rFonts w:ascii="Times New Roman"/>
              </w:rPr>
              <w:t>Antonio F.D. Cabral</w:t>
            </w:r>
          </w:p>
        </w:tc>
        <w:tc>
          <w:tcPr>
            <w:tcW w:w="4500" w:type="dxa"/>
          </w:tcPr>
          <w:p w:rsidR="008B3055" w:rsidRPr="00BF148C" w:rsidRDefault="008B3055" w:rsidP="00C00256">
            <w:pPr>
              <w:suppressLineNumbers/>
              <w:spacing w:after="2"/>
              <w:rPr>
                <w:rFonts w:ascii="Times New Roman"/>
              </w:rPr>
            </w:pPr>
            <w:r w:rsidRPr="00BF148C">
              <w:rPr>
                <w:rFonts w:ascii="Times New Roman"/>
              </w:rPr>
              <w:t xml:space="preserve">13th </w:t>
            </w:r>
            <w:smartTag w:uri="urn:schemas-microsoft-com:office:smarttags" w:element="place">
              <w:smartTag w:uri="urn:schemas-microsoft-com:office:smarttags" w:element="City">
                <w:r w:rsidRPr="00BF148C">
                  <w:rPr>
                    <w:rFonts w:ascii="Times New Roman"/>
                  </w:rPr>
                  <w:t>Bristol</w:t>
                </w:r>
              </w:smartTag>
            </w:smartTag>
          </w:p>
        </w:tc>
      </w:tr>
    </w:tbl>
    <w:p w:rsidR="008B3055" w:rsidRDefault="008B3055" w:rsidP="00C00256">
      <w:pPr>
        <w:suppressLineNumbers/>
      </w:pPr>
      <w:r>
        <w:br w:type="page"/>
      </w:r>
    </w:p>
    <w:p w:rsidR="008B3055" w:rsidRDefault="008B3055" w:rsidP="00C00256">
      <w:pPr>
        <w:suppressLineNumbers/>
        <w:spacing w:before="2" w:after="2"/>
        <w:jc w:val="center"/>
      </w:pPr>
      <w:r>
        <w:rPr>
          <w:rFonts w:ascii="Old English Text MT"/>
          <w:sz w:val="32"/>
        </w:rPr>
        <w:t xml:space="preserve">The </w:t>
      </w:r>
      <w:smartTag w:uri="urn:schemas-microsoft-com:office:smarttags" w:element="place">
        <w:smartTag w:uri="urn:schemas-microsoft-com:office:smarttags" w:element="PlaceType">
          <w:r>
            <w:rPr>
              <w:rFonts w:ascii="Old English Text MT"/>
              <w:sz w:val="32"/>
            </w:rPr>
            <w:t>Commonwealth</w:t>
          </w:r>
        </w:smartTag>
        <w:r>
          <w:rPr>
            <w:rFonts w:ascii="Old English Text MT"/>
            <w:sz w:val="32"/>
          </w:rPr>
          <w:t xml:space="preserve"> of </w:t>
        </w:r>
        <w:smartTag w:uri="urn:schemas-microsoft-com:office:smarttags" w:element="PlaceName">
          <w:r>
            <w:rPr>
              <w:rFonts w:ascii="Old English Text MT"/>
              <w:sz w:val="32"/>
            </w:rPr>
            <w:t>Massachusetts</w:t>
          </w:r>
        </w:smartTag>
      </w:smartTag>
      <w:r>
        <w:rPr>
          <w:rFonts w:ascii="Old English Text MT"/>
          <w:sz w:val="32"/>
        </w:rPr>
        <w:br/>
      </w:r>
    </w:p>
    <w:p w:rsidR="008B3055" w:rsidRDefault="008B3055" w:rsidP="00C00256">
      <w:pPr>
        <w:suppressLineNumbers/>
        <w:spacing w:after="2"/>
        <w:jc w:val="center"/>
      </w:pPr>
      <w:r>
        <w:rPr>
          <w:rFonts w:ascii="Times New Roman"/>
          <w:b/>
          <w:sz w:val="24"/>
          <w:vertAlign w:val="superscript"/>
        </w:rPr>
        <w:t>_______________</w:t>
      </w:r>
    </w:p>
    <w:p w:rsidR="008B3055" w:rsidRDefault="008B3055" w:rsidP="00C00256">
      <w:pPr>
        <w:suppressLineNumbers/>
        <w:spacing w:after="2"/>
        <w:jc w:val="center"/>
      </w:pPr>
      <w:r>
        <w:rPr>
          <w:rFonts w:ascii="Times New Roman"/>
          <w:b/>
          <w:sz w:val="18"/>
        </w:rPr>
        <w:t>In the Year Two Thousand and Nine</w:t>
      </w:r>
    </w:p>
    <w:p w:rsidR="008B3055" w:rsidRDefault="008B3055" w:rsidP="00C00256">
      <w:pPr>
        <w:suppressLineNumbers/>
        <w:spacing w:after="2"/>
        <w:jc w:val="center"/>
      </w:pPr>
      <w:r>
        <w:rPr>
          <w:rFonts w:ascii="Times New Roman"/>
          <w:b/>
          <w:sz w:val="24"/>
          <w:vertAlign w:val="superscript"/>
        </w:rPr>
        <w:t>_______________</w:t>
      </w:r>
    </w:p>
    <w:p w:rsidR="008B3055" w:rsidRDefault="008B3055" w:rsidP="00C00256">
      <w:pPr>
        <w:suppressLineNumbers/>
        <w:spacing w:after="2"/>
      </w:pPr>
      <w:r>
        <w:rPr>
          <w:sz w:val="14"/>
        </w:rPr>
        <w:br/>
      </w:r>
      <w:r>
        <w:br/>
      </w:r>
    </w:p>
    <w:p w:rsidR="008B3055" w:rsidRDefault="008B3055" w:rsidP="00C00256">
      <w:pPr>
        <w:suppressLineNumbers/>
      </w:pPr>
      <w:r>
        <w:rPr>
          <w:rFonts w:ascii="Times New Roman"/>
          <w:smallCaps/>
          <w:sz w:val="28"/>
        </w:rPr>
        <w:t>An Act creating the Mass Rail Transit Fund.</w:t>
      </w:r>
      <w:r>
        <w:br/>
      </w:r>
      <w:r>
        <w:br/>
      </w:r>
      <w:r>
        <w:br/>
      </w:r>
    </w:p>
    <w:p w:rsidR="008B3055" w:rsidRDefault="008B3055" w:rsidP="00C002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3055" w:rsidRPr="00CD017E" w:rsidRDefault="008B3055" w:rsidP="00C00256">
      <w:pPr>
        <w:pStyle w:val="NoSpacing"/>
        <w:numPr>
          <w:ilvl w:val="0"/>
          <w:numId w:val="0"/>
        </w:numPr>
        <w:spacing w:line="480" w:lineRule="auto"/>
        <w:rPr>
          <w:sz w:val="24"/>
        </w:rPr>
      </w:pPr>
      <w:r>
        <w:rPr>
          <w:sz w:val="22"/>
        </w:rPr>
        <w:tab/>
      </w:r>
      <w:r w:rsidRPr="00CD017E">
        <w:rPr>
          <w:sz w:val="24"/>
        </w:rPr>
        <w:t>Chapter 90 of the General Laws, as appearing in the 2004 Official Edition, is hereby amended by adding the following subsection</w:t>
      </w:r>
      <w:r>
        <w:rPr>
          <w:sz w:val="24"/>
        </w:rPr>
        <w:t>s</w:t>
      </w:r>
      <w:r w:rsidRPr="00CD017E">
        <w:rPr>
          <w:sz w:val="24"/>
        </w:rPr>
        <w:t>:–</w:t>
      </w:r>
    </w:p>
    <w:p w:rsidR="008B3055" w:rsidRPr="00CD017E" w:rsidRDefault="008B3055" w:rsidP="00C00256">
      <w:pPr>
        <w:pStyle w:val="NoSpacing"/>
        <w:spacing w:line="480" w:lineRule="auto"/>
        <w:ind w:left="0"/>
        <w:rPr>
          <w:sz w:val="24"/>
        </w:rPr>
      </w:pPr>
      <w:r w:rsidRPr="00CD017E">
        <w:rPr>
          <w:sz w:val="24"/>
        </w:rPr>
        <w:t>Section 34S. Vehicle Classification.</w:t>
      </w:r>
    </w:p>
    <w:p w:rsidR="008B3055" w:rsidRPr="00CD017E" w:rsidRDefault="008B3055" w:rsidP="00C00256">
      <w:pPr>
        <w:pStyle w:val="NoSpacing"/>
        <w:spacing w:line="480" w:lineRule="auto"/>
        <w:ind w:left="0"/>
        <w:rPr>
          <w:sz w:val="24"/>
        </w:rPr>
      </w:pPr>
      <w:r w:rsidRPr="00CD017E">
        <w:rPr>
          <w:sz w:val="24"/>
        </w:rPr>
        <w:t>For purposes of section 34T and 34U only, the registrar shall issue rules and regulations to classify all vehicles required to be registered by this chapter into the following categories: zero emission vehicle, motorcycle, automobile, hybrid automobile, light truck, heavy truck, hybrid truck, sports utility vehicle, hybrid sports utility vehicle, van, luxury vehicle, motor home, trailer</w:t>
      </w:r>
      <w:r>
        <w:rPr>
          <w:sz w:val="24"/>
        </w:rPr>
        <w:t>,</w:t>
      </w:r>
      <w:r w:rsidRPr="00CD017E">
        <w:rPr>
          <w:sz w:val="24"/>
        </w:rPr>
        <w:t xml:space="preserve"> other vehicle</w:t>
      </w:r>
      <w:r>
        <w:rPr>
          <w:sz w:val="24"/>
        </w:rPr>
        <w:t xml:space="preserve"> and rental vehicle, which shall include all vehicles intended as of the date of registration to be used as a rental vehicle</w:t>
      </w:r>
      <w:r w:rsidRPr="00CD017E">
        <w:rPr>
          <w:sz w:val="24"/>
        </w:rPr>
        <w:t xml:space="preserve">, which shall be known collectively as registration classes.  When any such vehicle is first registered pursuant to this chapter, the registrar shall identify said vehicle as a member of one registration class.  </w:t>
      </w:r>
    </w:p>
    <w:p w:rsidR="008B3055" w:rsidRPr="00CD017E" w:rsidRDefault="008B3055" w:rsidP="00C00256">
      <w:pPr>
        <w:pStyle w:val="NoSpacing"/>
        <w:spacing w:line="480" w:lineRule="auto"/>
        <w:ind w:left="0"/>
        <w:rPr>
          <w:sz w:val="24"/>
        </w:rPr>
      </w:pPr>
      <w:r w:rsidRPr="00CD017E">
        <w:rPr>
          <w:sz w:val="24"/>
        </w:rPr>
        <w:t>Section 34T. Green Fee.</w:t>
      </w:r>
    </w:p>
    <w:p w:rsidR="008B3055" w:rsidRPr="00CD017E" w:rsidRDefault="008B3055" w:rsidP="00C00256">
      <w:pPr>
        <w:pStyle w:val="NoSpacing"/>
        <w:spacing w:line="480" w:lineRule="auto"/>
        <w:ind w:left="0"/>
        <w:rPr>
          <w:sz w:val="24"/>
        </w:rPr>
      </w:pPr>
      <w:r w:rsidRPr="00CD017E">
        <w:rPr>
          <w:sz w:val="24"/>
        </w:rPr>
        <w:t>(a) The registrar or his authorized agents shall collect the following fees, to be called a green fee, each time a vehicle is registered or the vehicle registration is renewed for any reason:</w:t>
      </w:r>
    </w:p>
    <w:p w:rsidR="008B3055" w:rsidRPr="00CD017E" w:rsidRDefault="008B3055" w:rsidP="00C00256">
      <w:pPr>
        <w:pStyle w:val="NoSpacing"/>
        <w:spacing w:line="480" w:lineRule="auto"/>
        <w:ind w:left="0"/>
        <w:rPr>
          <w:sz w:val="24"/>
        </w:rPr>
      </w:pPr>
      <w:r w:rsidRPr="00CD017E">
        <w:rPr>
          <w:sz w:val="24"/>
        </w:rPr>
        <w:t>(1) For every automobile and hybrid trucks and hybrid sports utility vehicles the fee shall be $30 for a new or transfer registration and two year renewals, $15 for vehicles renewing annually.</w:t>
      </w:r>
    </w:p>
    <w:p w:rsidR="008B3055" w:rsidRPr="00CD017E" w:rsidRDefault="008B3055" w:rsidP="00C00256">
      <w:pPr>
        <w:pStyle w:val="NoSpacing"/>
        <w:spacing w:line="480" w:lineRule="auto"/>
        <w:ind w:left="0"/>
        <w:rPr>
          <w:sz w:val="24"/>
        </w:rPr>
      </w:pPr>
      <w:r w:rsidRPr="00CD017E">
        <w:rPr>
          <w:sz w:val="24"/>
        </w:rPr>
        <w:t>(2) For hybrid automobiles and motorcycles the fee shall be $15 for a new or transfer registration and for two year renewals, $7.50 for vehicles renewing annually.</w:t>
      </w:r>
    </w:p>
    <w:p w:rsidR="008B3055" w:rsidRPr="00CD017E" w:rsidRDefault="008B3055" w:rsidP="00C00256">
      <w:pPr>
        <w:pStyle w:val="NoSpacing"/>
        <w:spacing w:line="480" w:lineRule="auto"/>
        <w:ind w:left="0"/>
        <w:rPr>
          <w:sz w:val="24"/>
        </w:rPr>
      </w:pPr>
      <w:r w:rsidRPr="00CD017E">
        <w:rPr>
          <w:sz w:val="24"/>
        </w:rPr>
        <w:t>(3) For light trucks, vans, luxury vehicles as defined by the registrar and sports utility vehicles the fee shall be $60 for a new or transfer registration and for two year renewals, $30 for vehicles renewing annually.</w:t>
      </w:r>
    </w:p>
    <w:p w:rsidR="008B3055" w:rsidRPr="00CD017E" w:rsidRDefault="008B3055" w:rsidP="00C00256">
      <w:pPr>
        <w:pStyle w:val="NoSpacing"/>
        <w:spacing w:line="480" w:lineRule="auto"/>
        <w:ind w:left="0"/>
        <w:rPr>
          <w:sz w:val="24"/>
        </w:rPr>
      </w:pPr>
      <w:r w:rsidRPr="00CD017E">
        <w:rPr>
          <w:sz w:val="24"/>
        </w:rPr>
        <w:t>(4) For heavy trucks, motor homes and buses the fee shall be $85 for a new or transfer registration and for two year renewals, $42.50 for vehicles renewing annually.</w:t>
      </w:r>
    </w:p>
    <w:p w:rsidR="008B3055" w:rsidRPr="00CD017E" w:rsidRDefault="008B3055" w:rsidP="00C00256">
      <w:pPr>
        <w:pStyle w:val="NoSpacing"/>
        <w:spacing w:line="480" w:lineRule="auto"/>
        <w:ind w:left="0"/>
        <w:rPr>
          <w:sz w:val="24"/>
        </w:rPr>
      </w:pPr>
      <w:r w:rsidRPr="00CD017E">
        <w:rPr>
          <w:sz w:val="24"/>
        </w:rPr>
        <w:t>(5) For all other vehicles required to register pursuant to section 33 of chapter 90 the fee shall be $60 for a new or transfer registration and for two year renewals, $30 for vehicles renewing annually.</w:t>
      </w:r>
    </w:p>
    <w:p w:rsidR="008B3055" w:rsidRPr="00CD017E" w:rsidRDefault="008B3055" w:rsidP="00C00256">
      <w:pPr>
        <w:pStyle w:val="NoSpacing"/>
        <w:spacing w:line="480" w:lineRule="auto"/>
        <w:ind w:left="0"/>
        <w:rPr>
          <w:sz w:val="24"/>
        </w:rPr>
      </w:pPr>
      <w:r w:rsidRPr="00CD017E">
        <w:rPr>
          <w:sz w:val="24"/>
        </w:rPr>
        <w:t>(6) Zero emission vehicles, as defined by the United States Department of Environmental Protection, and those vehicles without a motor shall be exempt from the green fee.</w:t>
      </w:r>
    </w:p>
    <w:p w:rsidR="008B3055" w:rsidRPr="00CD017E" w:rsidRDefault="008B3055" w:rsidP="00C00256">
      <w:pPr>
        <w:pStyle w:val="NoSpacing"/>
        <w:spacing w:line="480" w:lineRule="auto"/>
        <w:ind w:left="0"/>
        <w:rPr>
          <w:sz w:val="24"/>
        </w:rPr>
      </w:pPr>
      <w:r w:rsidRPr="00CD017E">
        <w:rPr>
          <w:sz w:val="24"/>
        </w:rPr>
        <w:t>(7) Any vehicle owned by any subdivision of the commonwealth and used solely for official business and any vehicle identified in subsections 29, 30 and 33 of section 33 of chapter 90 shall be exempt from the green fee.</w:t>
      </w:r>
    </w:p>
    <w:p w:rsidR="008B3055" w:rsidRPr="00CD017E" w:rsidRDefault="008B3055" w:rsidP="00C00256">
      <w:pPr>
        <w:pStyle w:val="NoSpacing"/>
        <w:spacing w:line="480" w:lineRule="auto"/>
        <w:ind w:left="0"/>
        <w:rPr>
          <w:sz w:val="24"/>
        </w:rPr>
      </w:pPr>
      <w:r w:rsidRPr="00CD017E">
        <w:rPr>
          <w:sz w:val="24"/>
        </w:rPr>
        <w:t>Section 34U. Luxury Registration Fee.</w:t>
      </w:r>
    </w:p>
    <w:p w:rsidR="008B3055" w:rsidRDefault="008B3055" w:rsidP="00C00256">
      <w:pPr>
        <w:pStyle w:val="NoSpacing"/>
        <w:spacing w:line="480" w:lineRule="auto"/>
        <w:ind w:left="0"/>
        <w:rPr>
          <w:sz w:val="24"/>
        </w:rPr>
      </w:pPr>
      <w:r w:rsidRPr="00CD017E">
        <w:rPr>
          <w:sz w:val="24"/>
        </w:rPr>
        <w:tab/>
        <w:t>For all vehicles required to register pursuant to chapter 90 whose value, as determined pursuant to chapter 60A, exceeds $</w:t>
      </w:r>
      <w:r>
        <w:rPr>
          <w:sz w:val="24"/>
        </w:rPr>
        <w:t>35</w:t>
      </w:r>
      <w:r w:rsidRPr="00CD017E">
        <w:rPr>
          <w:sz w:val="24"/>
        </w:rPr>
        <w:t>,000, the registrar shall collect a fee at the time of registration equal to one tenth of one percent of the purchase price for a new or transfer registration and for two year renewals, and equal to one five hundredth of one percent for vehicles renewing annually.</w:t>
      </w:r>
    </w:p>
    <w:p w:rsidR="008B3055" w:rsidRPr="00CD017E" w:rsidRDefault="008B3055" w:rsidP="00C00256">
      <w:pPr>
        <w:pStyle w:val="NoSpacing"/>
        <w:spacing w:line="480" w:lineRule="auto"/>
        <w:ind w:left="0"/>
        <w:rPr>
          <w:sz w:val="24"/>
        </w:rPr>
      </w:pPr>
      <w:r w:rsidRPr="00CD017E">
        <w:rPr>
          <w:sz w:val="24"/>
        </w:rPr>
        <w:t>Section 34</w:t>
      </w:r>
      <w:r>
        <w:rPr>
          <w:sz w:val="24"/>
        </w:rPr>
        <w:t>V</w:t>
      </w:r>
      <w:r w:rsidRPr="00CD017E">
        <w:rPr>
          <w:sz w:val="24"/>
        </w:rPr>
        <w:t xml:space="preserve">. </w:t>
      </w:r>
      <w:r>
        <w:rPr>
          <w:sz w:val="24"/>
        </w:rPr>
        <w:t>Car Rental</w:t>
      </w:r>
      <w:r w:rsidRPr="00CD017E">
        <w:rPr>
          <w:sz w:val="24"/>
        </w:rPr>
        <w:t xml:space="preserve"> Fee.</w:t>
      </w:r>
    </w:p>
    <w:p w:rsidR="008B3055" w:rsidRPr="00F729D7" w:rsidRDefault="008B3055" w:rsidP="00C00256">
      <w:pPr>
        <w:pStyle w:val="NoSpacing"/>
        <w:spacing w:line="480" w:lineRule="auto"/>
        <w:ind w:left="0"/>
        <w:rPr>
          <w:sz w:val="24"/>
        </w:rPr>
      </w:pPr>
      <w:r w:rsidRPr="00F729D7">
        <w:rPr>
          <w:sz w:val="24"/>
        </w:rPr>
        <w:t xml:space="preserve"> There shall be a surcharge of 5 percent of the total cost of each vehicular rental transaction contract in the commonwealth.  </w:t>
      </w:r>
    </w:p>
    <w:p w:rsidR="008B3055" w:rsidRPr="00CD017E" w:rsidRDefault="008B3055" w:rsidP="00C00256">
      <w:pPr>
        <w:pStyle w:val="NoSpacing"/>
        <w:numPr>
          <w:ilvl w:val="0"/>
          <w:numId w:val="0"/>
        </w:numPr>
        <w:spacing w:line="480" w:lineRule="auto"/>
        <w:rPr>
          <w:sz w:val="24"/>
        </w:rPr>
      </w:pPr>
      <w:r w:rsidRPr="00CD017E">
        <w:rPr>
          <w:b/>
          <w:bCs/>
          <w:sz w:val="24"/>
        </w:rPr>
        <w:t xml:space="preserve">SECTION </w:t>
      </w:r>
      <w:r>
        <w:rPr>
          <w:b/>
          <w:bCs/>
          <w:sz w:val="24"/>
        </w:rPr>
        <w:t>2</w:t>
      </w:r>
      <w:r w:rsidRPr="00CD017E">
        <w:rPr>
          <w:b/>
          <w:bCs/>
          <w:sz w:val="24"/>
        </w:rPr>
        <w:t>.</w:t>
      </w:r>
      <w:r w:rsidRPr="00CD017E">
        <w:rPr>
          <w:sz w:val="24"/>
        </w:rPr>
        <w:t xml:space="preserve"> The general laws are hereby amended by creating the following new chapter.</w:t>
      </w:r>
    </w:p>
    <w:p w:rsidR="008B3055" w:rsidRPr="00CD017E" w:rsidRDefault="008B3055" w:rsidP="00C00256">
      <w:pPr>
        <w:pStyle w:val="NoSpacing"/>
        <w:spacing w:line="480" w:lineRule="auto"/>
        <w:ind w:left="0"/>
        <w:rPr>
          <w:sz w:val="24"/>
        </w:rPr>
      </w:pPr>
      <w:r w:rsidRPr="00CD017E">
        <w:rPr>
          <w:sz w:val="24"/>
        </w:rPr>
        <w:t xml:space="preserve">Chapter 161E.  </w:t>
      </w:r>
      <w:smartTag w:uri="urn:schemas-microsoft-com:office:smarttags" w:element="place">
        <w:smartTag w:uri="urn:schemas-microsoft-com:office:smarttags" w:element="State">
          <w:r w:rsidRPr="00CD017E">
            <w:rPr>
              <w:sz w:val="24"/>
            </w:rPr>
            <w:t>Massachusetts</w:t>
          </w:r>
        </w:smartTag>
      </w:smartTag>
      <w:r w:rsidRPr="00CD017E">
        <w:rPr>
          <w:sz w:val="24"/>
        </w:rPr>
        <w:t xml:space="preserve"> Rail Transit Fund</w:t>
      </w:r>
    </w:p>
    <w:p w:rsidR="008B3055" w:rsidRPr="00CD017E" w:rsidRDefault="008B3055" w:rsidP="00C00256">
      <w:pPr>
        <w:pStyle w:val="NoSpacing"/>
        <w:spacing w:line="480" w:lineRule="auto"/>
        <w:ind w:left="0"/>
        <w:rPr>
          <w:sz w:val="24"/>
        </w:rPr>
      </w:pPr>
      <w:r w:rsidRPr="00CD017E">
        <w:rPr>
          <w:sz w:val="24"/>
        </w:rPr>
        <w:t xml:space="preserve">Section 1. As used in this chapter 161E, the following words shall have the following meanings: </w:t>
      </w:r>
    </w:p>
    <w:p w:rsidR="008B3055" w:rsidRPr="00CD017E" w:rsidRDefault="008B3055" w:rsidP="00C00256">
      <w:pPr>
        <w:pStyle w:val="NoSpacing"/>
        <w:spacing w:line="480" w:lineRule="auto"/>
        <w:ind w:left="0"/>
        <w:rPr>
          <w:sz w:val="24"/>
        </w:rPr>
      </w:pPr>
      <w:r w:rsidRPr="00CD017E">
        <w:rPr>
          <w:sz w:val="24"/>
        </w:rPr>
        <w:t>“Authority”, the Massachusetts Bay Transportation Authority, established by section 2 of chapter 161A</w:t>
      </w:r>
      <w:r>
        <w:rPr>
          <w:sz w:val="24"/>
        </w:rPr>
        <w:t>, or its successor</w:t>
      </w:r>
      <w:r w:rsidRPr="00CD017E">
        <w:rPr>
          <w:sz w:val="24"/>
        </w:rPr>
        <w:t>.</w:t>
      </w:r>
    </w:p>
    <w:p w:rsidR="008B3055" w:rsidRPr="00CD017E" w:rsidRDefault="008B3055" w:rsidP="00C00256">
      <w:pPr>
        <w:pStyle w:val="NoSpacing"/>
        <w:spacing w:line="480" w:lineRule="auto"/>
        <w:ind w:left="0"/>
        <w:rPr>
          <w:sz w:val="24"/>
        </w:rPr>
      </w:pPr>
      <w:r w:rsidRPr="00CD017E">
        <w:rPr>
          <w:sz w:val="24"/>
        </w:rPr>
        <w:t xml:space="preserve">"Cost", as applied to a project and the site thereof, all costs, whenever incurred, of acquiring land and of acquiring, developing, constructing, improving, furnishing, equipping, finishing and carrying out a project and placing the same in operation, including without limiting the generality of the foregoing, the cost of all lands, property, rights, easements and interests acquired pursuant hereto and all labor, materials, machinery and equipment necessary to carry out a project and place the same in operation, financing charges, interest prior to and during construction and for a period not exceeding two years after completion of construction, the cost of environmental investigation, analyses and remediation, the cost of demolition and removal of any buildings or structures on lands acquired and removal or relocation of any public utilities and other facilities, relocation payments as defined in, and any other costs of relocation assistance required under chapter 79A of the General Laws and this act, the costs of architectural, engineering and legal services, plans, specifications, surveys, estimates of cost and of revenues, other expenses necessary or incident to determining the feasibility or practicability of the project, administrative, marketing and promotion expenses, reserves for debt service, and other capital and current expenses and such other expenses as may be necessary or incident to the construction of a project and the acquisition of land therefore. </w:t>
      </w:r>
    </w:p>
    <w:p w:rsidR="008B3055" w:rsidRDefault="008B3055" w:rsidP="00C00256">
      <w:pPr>
        <w:pStyle w:val="NoSpacing"/>
        <w:spacing w:line="480" w:lineRule="auto"/>
        <w:ind w:left="0"/>
        <w:rPr>
          <w:sz w:val="24"/>
        </w:rPr>
      </w:pPr>
      <w:r w:rsidRPr="00CD017E">
        <w:rPr>
          <w:sz w:val="24"/>
        </w:rPr>
        <w:t>“Green Fee”, an amount collected by the registrar pursuant to section 35T of chapter 90.</w:t>
      </w:r>
    </w:p>
    <w:p w:rsidR="008B3055" w:rsidRDefault="008B3055" w:rsidP="00C00256">
      <w:pPr>
        <w:pStyle w:val="NoSpacing"/>
        <w:spacing w:line="480" w:lineRule="auto"/>
        <w:ind w:left="0"/>
        <w:rPr>
          <w:sz w:val="24"/>
        </w:rPr>
      </w:pPr>
      <w:r>
        <w:rPr>
          <w:sz w:val="24"/>
        </w:rPr>
        <w:t>“L</w:t>
      </w:r>
      <w:r w:rsidRPr="00CD017E">
        <w:rPr>
          <w:sz w:val="24"/>
        </w:rPr>
        <w:t xml:space="preserve">ocal </w:t>
      </w:r>
      <w:r>
        <w:rPr>
          <w:sz w:val="24"/>
        </w:rPr>
        <w:t>P</w:t>
      </w:r>
      <w:r w:rsidRPr="00CD017E">
        <w:rPr>
          <w:sz w:val="24"/>
        </w:rPr>
        <w:t xml:space="preserve">roject </w:t>
      </w:r>
      <w:r>
        <w:rPr>
          <w:sz w:val="24"/>
        </w:rPr>
        <w:t>R</w:t>
      </w:r>
      <w:r w:rsidRPr="00CD017E">
        <w:rPr>
          <w:sz w:val="24"/>
        </w:rPr>
        <w:t>eceipts</w:t>
      </w:r>
      <w:r>
        <w:rPr>
          <w:sz w:val="24"/>
        </w:rPr>
        <w:t>,” receipts described in section 11 of this chapter.</w:t>
      </w:r>
    </w:p>
    <w:p w:rsidR="008B3055" w:rsidRPr="00F5623F" w:rsidRDefault="008B3055" w:rsidP="00C00256">
      <w:pPr>
        <w:pStyle w:val="NoSpacing"/>
        <w:spacing w:line="480" w:lineRule="auto"/>
        <w:ind w:left="0"/>
        <w:rPr>
          <w:sz w:val="24"/>
        </w:rPr>
      </w:pPr>
      <w:r>
        <w:rPr>
          <w:sz w:val="24"/>
        </w:rPr>
        <w:t xml:space="preserve">“Operating costs,” </w:t>
      </w:r>
      <w:r w:rsidRPr="00D06073">
        <w:rPr>
          <w:sz w:val="24"/>
        </w:rPr>
        <w:t xml:space="preserve">all direct costs, whenever incurred, of operating a rail </w:t>
      </w:r>
      <w:r w:rsidRPr="00F5623F">
        <w:rPr>
          <w:sz w:val="24"/>
        </w:rPr>
        <w:t>project that received funding from the Massachusetts Rail Transit Fund.</w:t>
      </w:r>
    </w:p>
    <w:p w:rsidR="008B3055" w:rsidRPr="00CD017E" w:rsidRDefault="008B3055" w:rsidP="00C00256">
      <w:pPr>
        <w:pStyle w:val="NoSpacing"/>
        <w:spacing w:line="480" w:lineRule="auto"/>
        <w:ind w:left="0"/>
        <w:rPr>
          <w:sz w:val="24"/>
        </w:rPr>
      </w:pPr>
      <w:r w:rsidRPr="00F5623F">
        <w:rPr>
          <w:sz w:val="24"/>
        </w:rPr>
        <w:t>"Rail Project", the planning, design, acquisition, development, construction,</w:t>
      </w:r>
      <w:r w:rsidRPr="00CD017E">
        <w:rPr>
          <w:sz w:val="24"/>
        </w:rPr>
        <w:t xml:space="preserve"> expansion, rehabilitation, improvement, furnishing, equipping and finishing or any combination of the foregoing, necessary to provide subway or commuter rail service to a municipality which does not have such service or to increase the frequency or speed of such service to a community that the secretary determines is underserved by its existing subway or commuter rail service, together with all necessary and related furnishings, machinery, equipment, facilities, approaches, driveways, walkways, parking facilities, roadways, public transportation and landscaping, and including without limitation the acquisition of lands or other property, or rights, easements, and interests acquired for or in respect of any such lands or property for a project, the demolition or removal of any buildings or structures on lands so acquired or in or with respect to which interests are so acquired, relocation payments and other assistance therefore, and site preparation and environmental remediation. Notwithstanding the foregoing, rail project may not include funds for routine maintenance to existing subway or commuter rail facilities or for capital projects to improve the accessibility of existing infrastructure for passengers with disabilities or to improve access to existing service, such as parking expansion, installation of bicycle racks or improvements to pedestrian approaches.</w:t>
      </w:r>
    </w:p>
    <w:p w:rsidR="008B3055" w:rsidRPr="00CD017E" w:rsidRDefault="008B3055" w:rsidP="00C00256">
      <w:pPr>
        <w:pStyle w:val="NoSpacing"/>
        <w:spacing w:line="480" w:lineRule="auto"/>
        <w:ind w:left="0"/>
        <w:rPr>
          <w:sz w:val="24"/>
        </w:rPr>
      </w:pPr>
      <w:r w:rsidRPr="00CD017E">
        <w:rPr>
          <w:sz w:val="24"/>
        </w:rPr>
        <w:t>“Registrar”, the registrar of motor vehicles, established pursuant to chapter 90.</w:t>
      </w:r>
    </w:p>
    <w:p w:rsidR="008B3055" w:rsidRPr="00CD017E" w:rsidRDefault="008B3055" w:rsidP="00C00256">
      <w:pPr>
        <w:pStyle w:val="NoSpacing"/>
        <w:spacing w:line="480" w:lineRule="auto"/>
        <w:ind w:left="0"/>
        <w:rPr>
          <w:sz w:val="24"/>
        </w:rPr>
      </w:pPr>
      <w:r w:rsidRPr="00CD017E">
        <w:rPr>
          <w:sz w:val="24"/>
        </w:rPr>
        <w:t>"Secretary", the secretary of the executive office of transportation and public works, established pursuant to chapter 6A.</w:t>
      </w:r>
    </w:p>
    <w:p w:rsidR="008B3055" w:rsidRPr="00CD017E" w:rsidRDefault="008B3055" w:rsidP="00C00256">
      <w:pPr>
        <w:pStyle w:val="NoSpacing"/>
        <w:tabs>
          <w:tab w:val="clear" w:pos="6480"/>
          <w:tab w:val="num" w:pos="5760"/>
        </w:tabs>
        <w:spacing w:line="480" w:lineRule="auto"/>
        <w:ind w:left="0" w:firstLine="0"/>
        <w:rPr>
          <w:sz w:val="24"/>
        </w:rPr>
      </w:pPr>
      <w:r w:rsidRPr="00CD017E">
        <w:rPr>
          <w:bCs/>
          <w:sz w:val="24"/>
        </w:rPr>
        <w:t xml:space="preserve">Section 2. </w:t>
      </w:r>
      <w:r w:rsidRPr="00CD017E">
        <w:rPr>
          <w:sz w:val="24"/>
        </w:rPr>
        <w:t xml:space="preserve">There shall be established and set up on the books of the commonwealth a separate fund, to be known as the Massachusetts Rail Transit Fund, consisting of amounts credited to the fund in accordance with section 3. The fund shall be administered in accordance with the provisions of this act by the state treasurer and shall be held in trust exclusively for the purposes and the beneficiaries described herein. The state treasurer shall be treasurer-custodian of the fund and shall have the custody of its monies and securities. </w:t>
      </w:r>
    </w:p>
    <w:p w:rsidR="008B3055" w:rsidRPr="003D6307" w:rsidRDefault="008B3055" w:rsidP="00C00256">
      <w:pPr>
        <w:pStyle w:val="NoSpacing"/>
        <w:spacing w:line="480" w:lineRule="auto"/>
        <w:ind w:left="0"/>
        <w:rPr>
          <w:sz w:val="24"/>
        </w:rPr>
      </w:pPr>
      <w:r w:rsidRPr="003D6307">
        <w:rPr>
          <w:bCs/>
          <w:sz w:val="24"/>
        </w:rPr>
        <w:t>Section 3.</w:t>
      </w:r>
      <w:r>
        <w:rPr>
          <w:sz w:val="24"/>
        </w:rPr>
        <w:t xml:space="preserve"> C</w:t>
      </w:r>
      <w:r w:rsidRPr="003D6307">
        <w:rPr>
          <w:sz w:val="24"/>
        </w:rPr>
        <w:t>ommencing on the first day of the first full calendar month following 30 days after the effective date of this act, the following receipts shall be credited to, and deposited by the state treasurer in, the Massachusetts Rail Transit Fund and used in accordance with this section: (i) t</w:t>
      </w:r>
      <w:r>
        <w:rPr>
          <w:sz w:val="24"/>
        </w:rPr>
        <w:t>hree</w:t>
      </w:r>
      <w:r w:rsidRPr="003D6307">
        <w:rPr>
          <w:sz w:val="24"/>
        </w:rPr>
        <w:t xml:space="preserve"> cents of the commonwealth’s excise tax on motor fuels, levied pursuant to chapter 64E, if the commonwealth’s per gallon tax, surcharge or levy on motor fuels is increased by more than t</w:t>
      </w:r>
      <w:r>
        <w:rPr>
          <w:sz w:val="24"/>
        </w:rPr>
        <w:t>hree</w:t>
      </w:r>
      <w:r w:rsidRPr="003D6307">
        <w:rPr>
          <w:sz w:val="24"/>
        </w:rPr>
        <w:t xml:space="preserve"> cents after January 1, 2009; (ii) the green fee, created by section 36</w:t>
      </w:r>
      <w:r>
        <w:rPr>
          <w:sz w:val="24"/>
        </w:rPr>
        <w:t>T</w:t>
      </w:r>
      <w:r w:rsidRPr="003D6307">
        <w:rPr>
          <w:sz w:val="24"/>
        </w:rPr>
        <w:t xml:space="preserve"> of chapter 90; (iii) the luxury fee, created by section 36</w:t>
      </w:r>
      <w:r>
        <w:rPr>
          <w:sz w:val="24"/>
        </w:rPr>
        <w:t>U</w:t>
      </w:r>
      <w:r w:rsidRPr="003D6307">
        <w:rPr>
          <w:sz w:val="24"/>
        </w:rPr>
        <w:t xml:space="preserve"> of chapter 90; and (iv) and the car rental fee created by section 36V</w:t>
      </w:r>
      <w:r>
        <w:rPr>
          <w:sz w:val="24"/>
        </w:rPr>
        <w:t xml:space="preserve"> of chapter 90</w:t>
      </w:r>
      <w:r w:rsidRPr="003D6307">
        <w:rPr>
          <w:sz w:val="24"/>
        </w:rPr>
        <w:t xml:space="preserve">.  In addition, </w:t>
      </w:r>
      <w:r>
        <w:rPr>
          <w:sz w:val="24"/>
        </w:rPr>
        <w:t xml:space="preserve">in accordance with section 12, </w:t>
      </w:r>
      <w:r w:rsidRPr="003D6307">
        <w:rPr>
          <w:sz w:val="24"/>
        </w:rPr>
        <w:t xml:space="preserve">the local project receipts shall be credited to, and deposited by the state treasurer in the Massachusetts Rail Transit Fund and shall be kept in segregated accounts </w:t>
      </w:r>
      <w:r>
        <w:rPr>
          <w:sz w:val="24"/>
        </w:rPr>
        <w:t xml:space="preserve">for each rail project </w:t>
      </w:r>
      <w:r w:rsidRPr="003D6307">
        <w:rPr>
          <w:sz w:val="24"/>
        </w:rPr>
        <w:t>to be used in accordance with this chapter.</w:t>
      </w:r>
    </w:p>
    <w:p w:rsidR="008B3055" w:rsidRPr="00CD017E" w:rsidRDefault="008B3055" w:rsidP="00C00256">
      <w:pPr>
        <w:pStyle w:val="NoSpacing"/>
        <w:spacing w:line="480" w:lineRule="auto"/>
        <w:ind w:left="0"/>
        <w:rPr>
          <w:sz w:val="24"/>
        </w:rPr>
      </w:pPr>
      <w:r w:rsidRPr="00CD017E">
        <w:rPr>
          <w:bCs/>
          <w:sz w:val="24"/>
        </w:rPr>
        <w:t>Section 4.</w:t>
      </w:r>
      <w:r w:rsidRPr="00CD017E">
        <w:rPr>
          <w:sz w:val="24"/>
        </w:rPr>
        <w:t xml:space="preserve"> Notwithstanding any general or special law to the contrary, the secretary shall annually rank all of the rail projects contained in the capital investment program required by section 5 of chapter 161A.  </w:t>
      </w:r>
      <w:r>
        <w:rPr>
          <w:sz w:val="24"/>
        </w:rPr>
        <w:t>T</w:t>
      </w:r>
      <w:r w:rsidRPr="00CD017E">
        <w:rPr>
          <w:sz w:val="24"/>
        </w:rPr>
        <w:t>he secretary shall group said rail projects into t</w:t>
      </w:r>
      <w:r>
        <w:rPr>
          <w:sz w:val="24"/>
        </w:rPr>
        <w:t>wo groups.  Group 1 will include all of said</w:t>
      </w:r>
      <w:r w:rsidRPr="00CD017E">
        <w:rPr>
          <w:sz w:val="24"/>
        </w:rPr>
        <w:t xml:space="preserve"> rail projects that would provide new rail service to </w:t>
      </w:r>
      <w:r>
        <w:rPr>
          <w:sz w:val="24"/>
        </w:rPr>
        <w:t xml:space="preserve">a </w:t>
      </w:r>
      <w:r w:rsidRPr="00CD017E">
        <w:rPr>
          <w:sz w:val="24"/>
        </w:rPr>
        <w:t>cit</w:t>
      </w:r>
      <w:r>
        <w:rPr>
          <w:sz w:val="24"/>
        </w:rPr>
        <w:t>y</w:t>
      </w:r>
      <w:r w:rsidRPr="00CD017E">
        <w:rPr>
          <w:sz w:val="24"/>
        </w:rPr>
        <w:t xml:space="preserve"> or town</w:t>
      </w:r>
      <w:r>
        <w:rPr>
          <w:sz w:val="24"/>
        </w:rPr>
        <w:t xml:space="preserve"> in the commonwealth that does</w:t>
      </w:r>
      <w:r w:rsidRPr="00CD017E">
        <w:rPr>
          <w:sz w:val="24"/>
        </w:rPr>
        <w:t xml:space="preserve"> not have a commuter rail or rapid transit stop within </w:t>
      </w:r>
      <w:r>
        <w:rPr>
          <w:sz w:val="24"/>
        </w:rPr>
        <w:t xml:space="preserve">its </w:t>
      </w:r>
      <w:r w:rsidRPr="00CD017E">
        <w:rPr>
          <w:sz w:val="24"/>
        </w:rPr>
        <w:t>borders</w:t>
      </w:r>
      <w:r>
        <w:rPr>
          <w:sz w:val="24"/>
        </w:rPr>
        <w:t xml:space="preserve"> or, if a rail project would establish new stations in more than one city or town, those rail projects that would provide new rail service to citi</w:t>
      </w:r>
      <w:r w:rsidRPr="00CD017E">
        <w:rPr>
          <w:sz w:val="24"/>
        </w:rPr>
        <w:t xml:space="preserve">es or towns </w:t>
      </w:r>
      <w:r>
        <w:rPr>
          <w:sz w:val="24"/>
        </w:rPr>
        <w:t>in the commonwealth</w:t>
      </w:r>
      <w:r w:rsidRPr="00CD017E">
        <w:rPr>
          <w:sz w:val="24"/>
        </w:rPr>
        <w:t xml:space="preserve"> half or more of wh</w:t>
      </w:r>
      <w:r>
        <w:rPr>
          <w:sz w:val="24"/>
        </w:rPr>
        <w:t xml:space="preserve">om </w:t>
      </w:r>
      <w:r w:rsidRPr="00CD017E">
        <w:rPr>
          <w:sz w:val="24"/>
        </w:rPr>
        <w:t>do not have a commuter rail or rapid transit stop within their borders</w:t>
      </w:r>
      <w:r>
        <w:rPr>
          <w:sz w:val="24"/>
        </w:rPr>
        <w:t>.  Group 2 shall include all rail projects contained in the capital investment program required by section 5 of chapter 161A that are not included in Group 1.  T</w:t>
      </w:r>
      <w:r w:rsidRPr="00CD017E">
        <w:rPr>
          <w:sz w:val="24"/>
        </w:rPr>
        <w:t xml:space="preserve">he secretary shall </w:t>
      </w:r>
      <w:r>
        <w:rPr>
          <w:sz w:val="24"/>
        </w:rPr>
        <w:t>rank the</w:t>
      </w:r>
      <w:r w:rsidRPr="00CD017E">
        <w:rPr>
          <w:sz w:val="24"/>
        </w:rPr>
        <w:t xml:space="preserve"> rail projects within each </w:t>
      </w:r>
      <w:r>
        <w:rPr>
          <w:sz w:val="24"/>
        </w:rPr>
        <w:t>group</w:t>
      </w:r>
      <w:r w:rsidRPr="00CD017E">
        <w:rPr>
          <w:sz w:val="24"/>
        </w:rPr>
        <w:t xml:space="preserve"> based on</w:t>
      </w:r>
      <w:r>
        <w:rPr>
          <w:sz w:val="24"/>
        </w:rPr>
        <w:t xml:space="preserve"> each rail project’s</w:t>
      </w:r>
      <w:r w:rsidRPr="00CD017E">
        <w:rPr>
          <w:sz w:val="24"/>
        </w:rPr>
        <w:t xml:space="preserve"> </w:t>
      </w:r>
      <w:r>
        <w:rPr>
          <w:sz w:val="24"/>
        </w:rPr>
        <w:t xml:space="preserve">performance relative to the other rail projects in that group on </w:t>
      </w:r>
      <w:r w:rsidRPr="00CD017E">
        <w:rPr>
          <w:sz w:val="24"/>
        </w:rPr>
        <w:t xml:space="preserve">the following </w:t>
      </w:r>
      <w:r>
        <w:rPr>
          <w:sz w:val="24"/>
        </w:rPr>
        <w:t>evaluation criteria</w:t>
      </w:r>
      <w:r w:rsidRPr="00CD017E">
        <w:rPr>
          <w:sz w:val="24"/>
        </w:rPr>
        <w:t xml:space="preserve">: the cost effectiveness of air quality improvements which the capital investment program predicts a </w:t>
      </w:r>
      <w:r>
        <w:rPr>
          <w:sz w:val="24"/>
        </w:rPr>
        <w:t xml:space="preserve">rail </w:t>
      </w:r>
      <w:r w:rsidRPr="00CD017E">
        <w:rPr>
          <w:sz w:val="24"/>
        </w:rPr>
        <w:t xml:space="preserve">project would achieve, the </w:t>
      </w:r>
      <w:r>
        <w:rPr>
          <w:sz w:val="24"/>
        </w:rPr>
        <w:t xml:space="preserve">rail project’s projected </w:t>
      </w:r>
      <w:r w:rsidRPr="00CD017E">
        <w:rPr>
          <w:sz w:val="24"/>
        </w:rPr>
        <w:t xml:space="preserve">cost </w:t>
      </w:r>
      <w:r>
        <w:rPr>
          <w:sz w:val="24"/>
        </w:rPr>
        <w:t xml:space="preserve">per </w:t>
      </w:r>
      <w:r w:rsidRPr="00CD017E">
        <w:rPr>
          <w:sz w:val="24"/>
        </w:rPr>
        <w:t xml:space="preserve">rider and </w:t>
      </w:r>
      <w:r>
        <w:rPr>
          <w:sz w:val="24"/>
        </w:rPr>
        <w:t xml:space="preserve">cost per new mass transit </w:t>
      </w:r>
      <w:r w:rsidRPr="00CD017E">
        <w:rPr>
          <w:sz w:val="24"/>
        </w:rPr>
        <w:t xml:space="preserve">rider, whether a </w:t>
      </w:r>
      <w:r>
        <w:rPr>
          <w:sz w:val="24"/>
        </w:rPr>
        <w:t xml:space="preserve">rail </w:t>
      </w:r>
      <w:r w:rsidRPr="00CD017E">
        <w:rPr>
          <w:sz w:val="24"/>
        </w:rPr>
        <w:t xml:space="preserve">project constitutes a transit commitment made in connection to the central artery project or is otherwise required by law, the likely economic benefits of a </w:t>
      </w:r>
      <w:r>
        <w:rPr>
          <w:sz w:val="24"/>
        </w:rPr>
        <w:t>rail project</w:t>
      </w:r>
      <w:r w:rsidRPr="00CD017E">
        <w:rPr>
          <w:sz w:val="24"/>
        </w:rPr>
        <w:t xml:space="preserve">, the likelihood that a </w:t>
      </w:r>
      <w:r>
        <w:rPr>
          <w:sz w:val="24"/>
        </w:rPr>
        <w:t xml:space="preserve">rail </w:t>
      </w:r>
      <w:r w:rsidRPr="00CD017E">
        <w:rPr>
          <w:sz w:val="24"/>
        </w:rPr>
        <w:t xml:space="preserve">project will result in sprawl or smart growth development and whether a </w:t>
      </w:r>
      <w:r>
        <w:rPr>
          <w:sz w:val="24"/>
        </w:rPr>
        <w:t xml:space="preserve">rail </w:t>
      </w:r>
      <w:r w:rsidRPr="00CD017E">
        <w:rPr>
          <w:sz w:val="24"/>
        </w:rPr>
        <w:t>project would serve any environmental justice target, all as defined and described in the capital investment program.  The secretary shall report said ranking of rail projects along with his reasons therefore to the clerk of the senate and the clerk of the house and the house and senate chairmen of the Joint Committee on Transportation no more than ninety days after the issuance of the capital investment program required by section 5 of chapter 161A.</w:t>
      </w:r>
    </w:p>
    <w:p w:rsidR="008B3055" w:rsidRPr="00CD017E" w:rsidRDefault="008B3055" w:rsidP="00C00256">
      <w:pPr>
        <w:pStyle w:val="NoSpacing"/>
        <w:spacing w:line="480" w:lineRule="auto"/>
        <w:ind w:left="0"/>
        <w:rPr>
          <w:sz w:val="24"/>
        </w:rPr>
      </w:pPr>
      <w:r w:rsidRPr="00CD017E">
        <w:rPr>
          <w:bCs/>
          <w:sz w:val="24"/>
        </w:rPr>
        <w:t>Section 5.</w:t>
      </w:r>
      <w:r w:rsidRPr="00CD017E">
        <w:rPr>
          <w:sz w:val="24"/>
        </w:rPr>
        <w:t xml:space="preserve"> No funds from the Massachusetts Rail Transit Fund shall be used for any purpose other than paying the cost </w:t>
      </w:r>
      <w:r>
        <w:rPr>
          <w:sz w:val="24"/>
        </w:rPr>
        <w:t xml:space="preserve">or operating costs </w:t>
      </w:r>
      <w:r w:rsidRPr="00CD017E">
        <w:rPr>
          <w:sz w:val="24"/>
        </w:rPr>
        <w:t xml:space="preserve">of a rail project </w:t>
      </w:r>
      <w:r>
        <w:rPr>
          <w:sz w:val="24"/>
        </w:rPr>
        <w:t xml:space="preserve">and only that portion of a rail project’s cost or operating costs </w:t>
      </w:r>
      <w:r w:rsidRPr="00CD017E">
        <w:rPr>
          <w:sz w:val="24"/>
        </w:rPr>
        <w:t>no</w:t>
      </w:r>
      <w:r>
        <w:rPr>
          <w:sz w:val="24"/>
        </w:rPr>
        <w:t>t available from other sources</w:t>
      </w:r>
      <w:r w:rsidRPr="00CD017E">
        <w:rPr>
          <w:sz w:val="24"/>
        </w:rPr>
        <w:t>.</w:t>
      </w:r>
    </w:p>
    <w:p w:rsidR="008B3055" w:rsidRDefault="008B3055" w:rsidP="00C00256">
      <w:pPr>
        <w:pStyle w:val="NoSpacing"/>
        <w:spacing w:line="480" w:lineRule="auto"/>
        <w:ind w:left="0"/>
        <w:rPr>
          <w:sz w:val="24"/>
        </w:rPr>
      </w:pPr>
      <w:r w:rsidRPr="00CD017E">
        <w:rPr>
          <w:bCs/>
          <w:sz w:val="24"/>
        </w:rPr>
        <w:t>Section 6.</w:t>
      </w:r>
      <w:r w:rsidRPr="00CD017E">
        <w:rPr>
          <w:sz w:val="24"/>
        </w:rPr>
        <w:t xml:space="preserve"> </w:t>
      </w:r>
      <w:r>
        <w:rPr>
          <w:sz w:val="24"/>
        </w:rPr>
        <w:t xml:space="preserve">(a) The Authority </w:t>
      </w:r>
      <w:r w:rsidRPr="00CD017E">
        <w:rPr>
          <w:sz w:val="24"/>
        </w:rPr>
        <w:t>shall notify the secretary, the state treasurer and the clerks of the senate and of the house</w:t>
      </w:r>
      <w:r>
        <w:rPr>
          <w:sz w:val="24"/>
        </w:rPr>
        <w:t xml:space="preserve"> </w:t>
      </w:r>
      <w:r w:rsidRPr="00CD017E">
        <w:rPr>
          <w:sz w:val="24"/>
        </w:rPr>
        <w:t>in writing when it determines</w:t>
      </w:r>
      <w:r>
        <w:rPr>
          <w:sz w:val="24"/>
        </w:rPr>
        <w:t>: 1)</w:t>
      </w:r>
      <w:r w:rsidRPr="00CD017E">
        <w:rPr>
          <w:sz w:val="24"/>
        </w:rPr>
        <w:t xml:space="preserve"> that the Massachusetts Rail Transit Fund </w:t>
      </w:r>
      <w:r>
        <w:rPr>
          <w:sz w:val="24"/>
        </w:rPr>
        <w:t>contains</w:t>
      </w:r>
      <w:r w:rsidRPr="00CD017E">
        <w:rPr>
          <w:sz w:val="24"/>
        </w:rPr>
        <w:t xml:space="preserve"> and is likely to continue to contain funds, </w:t>
      </w:r>
      <w:r>
        <w:rPr>
          <w:sz w:val="24"/>
        </w:rPr>
        <w:t xml:space="preserve">minus those funds already committed to other rail projects but </w:t>
      </w:r>
      <w:r w:rsidRPr="00CD017E">
        <w:rPr>
          <w:sz w:val="24"/>
        </w:rPr>
        <w:t>including those local project revenues dedicated to a rail project</w:t>
      </w:r>
      <w:r>
        <w:rPr>
          <w:sz w:val="24"/>
        </w:rPr>
        <w:t xml:space="preserve"> pursuant to this chapter</w:t>
      </w:r>
      <w:r w:rsidRPr="00CD017E">
        <w:rPr>
          <w:sz w:val="24"/>
        </w:rPr>
        <w:t>, necessary to cover</w:t>
      </w:r>
      <w:r>
        <w:rPr>
          <w:sz w:val="24"/>
        </w:rPr>
        <w:t>: a)</w:t>
      </w:r>
      <w:r w:rsidRPr="00CD017E">
        <w:rPr>
          <w:sz w:val="24"/>
        </w:rPr>
        <w:t xml:space="preserve"> the cost of the rail project ranked first </w:t>
      </w:r>
      <w:r>
        <w:rPr>
          <w:sz w:val="24"/>
        </w:rPr>
        <w:t xml:space="preserve">in group 1 </w:t>
      </w:r>
      <w:r w:rsidRPr="00CD017E">
        <w:rPr>
          <w:sz w:val="24"/>
        </w:rPr>
        <w:t>by the secretary pursuant to section 4</w:t>
      </w:r>
      <w:r>
        <w:rPr>
          <w:sz w:val="24"/>
        </w:rPr>
        <w:t xml:space="preserve"> minus all other funds available to the authority to cover such cost, calculated based </w:t>
      </w:r>
      <w:r w:rsidRPr="00CD017E">
        <w:rPr>
          <w:sz w:val="24"/>
        </w:rPr>
        <w:t>on not less than 105 per cent of the debt service on all special obligation bonds to be issued pursuant to section XX</w:t>
      </w:r>
      <w:r>
        <w:rPr>
          <w:sz w:val="24"/>
        </w:rPr>
        <w:t xml:space="preserve"> that are required to cover the cost of</w:t>
      </w:r>
      <w:r w:rsidRPr="00CD017E">
        <w:rPr>
          <w:sz w:val="24"/>
        </w:rPr>
        <w:t xml:space="preserve"> such rail project and </w:t>
      </w:r>
      <w:r>
        <w:rPr>
          <w:sz w:val="24"/>
        </w:rPr>
        <w:t>b</w:t>
      </w:r>
      <w:r w:rsidRPr="00CD017E">
        <w:rPr>
          <w:sz w:val="24"/>
        </w:rPr>
        <w:t xml:space="preserve">) </w:t>
      </w:r>
      <w:r>
        <w:rPr>
          <w:sz w:val="24"/>
        </w:rPr>
        <w:t xml:space="preserve">the amount of </w:t>
      </w:r>
      <w:r w:rsidRPr="00CD017E">
        <w:rPr>
          <w:sz w:val="24"/>
        </w:rPr>
        <w:t xml:space="preserve">any projected annual operating deficit determined by the </w:t>
      </w:r>
      <w:r>
        <w:rPr>
          <w:sz w:val="24"/>
        </w:rPr>
        <w:t>Authority</w:t>
      </w:r>
      <w:r w:rsidRPr="00CD017E">
        <w:rPr>
          <w:sz w:val="24"/>
        </w:rPr>
        <w:t>, calculated as the average of the projected operating deficits of the first ten years of the rail project’s operation</w:t>
      </w:r>
      <w:r>
        <w:rPr>
          <w:sz w:val="24"/>
        </w:rPr>
        <w:t>; and 2) that all plans, approvals, licenses and permits necessary to begin construction of said rail project are in the Authority’s possession</w:t>
      </w:r>
      <w:r w:rsidRPr="00CD017E">
        <w:rPr>
          <w:sz w:val="24"/>
        </w:rPr>
        <w:t>.</w:t>
      </w:r>
      <w:r>
        <w:rPr>
          <w:sz w:val="24"/>
        </w:rPr>
        <w:t xml:space="preserve">  Upon the sale of bonds by the state treasurer for a rail project pursuant to section 17 hereof, that rail project shall be removed from the secretary’s group rankings made pursuant to section 5.</w:t>
      </w:r>
    </w:p>
    <w:p w:rsidR="008B3055" w:rsidRDefault="008B3055" w:rsidP="00C00256">
      <w:pPr>
        <w:pStyle w:val="NoSpacing"/>
        <w:spacing w:line="480" w:lineRule="auto"/>
        <w:ind w:left="0"/>
        <w:rPr>
          <w:sz w:val="24"/>
        </w:rPr>
      </w:pPr>
      <w:r>
        <w:rPr>
          <w:sz w:val="24"/>
        </w:rPr>
        <w:t xml:space="preserve">(b) Subsequent to the first rail project having been removed from the secretary’s group rankings pursuant to subsection (a), the Authority </w:t>
      </w:r>
      <w:r w:rsidRPr="00CD017E">
        <w:rPr>
          <w:sz w:val="24"/>
        </w:rPr>
        <w:t>shall notify the secretary, the state treasurer and the clerks of the senate and of the house</w:t>
      </w:r>
      <w:r>
        <w:rPr>
          <w:sz w:val="24"/>
        </w:rPr>
        <w:t xml:space="preserve"> </w:t>
      </w:r>
      <w:r w:rsidRPr="00CD017E">
        <w:rPr>
          <w:sz w:val="24"/>
        </w:rPr>
        <w:t>in writing when it determines</w:t>
      </w:r>
      <w:r>
        <w:rPr>
          <w:sz w:val="24"/>
        </w:rPr>
        <w:t>: 1)</w:t>
      </w:r>
      <w:r w:rsidRPr="00CD017E">
        <w:rPr>
          <w:sz w:val="24"/>
        </w:rPr>
        <w:t xml:space="preserve"> that the Massachusetts Rail Transit Fund </w:t>
      </w:r>
      <w:r>
        <w:rPr>
          <w:sz w:val="24"/>
        </w:rPr>
        <w:t>contains</w:t>
      </w:r>
      <w:r w:rsidRPr="00CD017E">
        <w:rPr>
          <w:sz w:val="24"/>
        </w:rPr>
        <w:t xml:space="preserve"> and is likely to continue to contain funds, </w:t>
      </w:r>
      <w:r>
        <w:rPr>
          <w:sz w:val="24"/>
        </w:rPr>
        <w:t xml:space="preserve">minus those funds already committed to other rail projects but </w:t>
      </w:r>
      <w:r w:rsidRPr="00CD017E">
        <w:rPr>
          <w:sz w:val="24"/>
        </w:rPr>
        <w:t>including those local project revenues dedicated to a rail project</w:t>
      </w:r>
      <w:r>
        <w:rPr>
          <w:sz w:val="24"/>
        </w:rPr>
        <w:t xml:space="preserve"> pursuant to this chapter</w:t>
      </w:r>
      <w:r w:rsidRPr="00CD017E">
        <w:rPr>
          <w:sz w:val="24"/>
        </w:rPr>
        <w:t>, necessary to cover</w:t>
      </w:r>
      <w:r>
        <w:rPr>
          <w:sz w:val="24"/>
        </w:rPr>
        <w:t>: a)</w:t>
      </w:r>
      <w:r w:rsidRPr="00CD017E">
        <w:rPr>
          <w:sz w:val="24"/>
        </w:rPr>
        <w:t xml:space="preserve"> the cost of </w:t>
      </w:r>
      <w:r>
        <w:rPr>
          <w:sz w:val="24"/>
        </w:rPr>
        <w:t xml:space="preserve">either or both, if available funds exist, of </w:t>
      </w:r>
      <w:r w:rsidRPr="00CD017E">
        <w:rPr>
          <w:sz w:val="24"/>
        </w:rPr>
        <w:t>the rail project</w:t>
      </w:r>
      <w:r>
        <w:rPr>
          <w:sz w:val="24"/>
        </w:rPr>
        <w:t>s</w:t>
      </w:r>
      <w:r w:rsidRPr="00CD017E">
        <w:rPr>
          <w:sz w:val="24"/>
        </w:rPr>
        <w:t xml:space="preserve"> ranked first </w:t>
      </w:r>
      <w:r>
        <w:rPr>
          <w:sz w:val="24"/>
        </w:rPr>
        <w:t xml:space="preserve">in either group 1 or group 2 </w:t>
      </w:r>
      <w:r w:rsidRPr="00CD017E">
        <w:rPr>
          <w:sz w:val="24"/>
        </w:rPr>
        <w:t>by the secretary pursuant to section 4</w:t>
      </w:r>
      <w:r>
        <w:rPr>
          <w:sz w:val="24"/>
        </w:rPr>
        <w:t xml:space="preserve"> minus all other funds available to the authority to cover such cost, calculated based </w:t>
      </w:r>
      <w:r w:rsidRPr="00CD017E">
        <w:rPr>
          <w:sz w:val="24"/>
        </w:rPr>
        <w:t xml:space="preserve">on not less than 105 per cent of the debt service on all special obligation bonds to be issued pursuant to section </w:t>
      </w:r>
      <w:r>
        <w:rPr>
          <w:sz w:val="24"/>
        </w:rPr>
        <w:t>17 that are required to cover the cost of</w:t>
      </w:r>
      <w:r w:rsidRPr="00CD017E">
        <w:rPr>
          <w:sz w:val="24"/>
        </w:rPr>
        <w:t xml:space="preserve"> such rail project and </w:t>
      </w:r>
      <w:r>
        <w:rPr>
          <w:sz w:val="24"/>
        </w:rPr>
        <w:t>b</w:t>
      </w:r>
      <w:r w:rsidRPr="00CD017E">
        <w:rPr>
          <w:sz w:val="24"/>
        </w:rPr>
        <w:t xml:space="preserve">) </w:t>
      </w:r>
      <w:r>
        <w:rPr>
          <w:sz w:val="24"/>
        </w:rPr>
        <w:t xml:space="preserve">the amount of </w:t>
      </w:r>
      <w:r w:rsidRPr="00CD017E">
        <w:rPr>
          <w:sz w:val="24"/>
        </w:rPr>
        <w:t xml:space="preserve">any projected annual operating deficit determined by the </w:t>
      </w:r>
      <w:r>
        <w:rPr>
          <w:sz w:val="24"/>
        </w:rPr>
        <w:t>Authority</w:t>
      </w:r>
      <w:r w:rsidRPr="00CD017E">
        <w:rPr>
          <w:sz w:val="24"/>
        </w:rPr>
        <w:t>, calculated as the average of the projected operating deficits of the first ten years of the rail project’s operation</w:t>
      </w:r>
      <w:r>
        <w:rPr>
          <w:sz w:val="24"/>
        </w:rPr>
        <w:t>; and 2) that all plans, approvals, licenses and permits necessary to begin construction of said rail project are in the Authority’s possession</w:t>
      </w:r>
      <w:r w:rsidRPr="00CD017E">
        <w:rPr>
          <w:sz w:val="24"/>
        </w:rPr>
        <w:t>.</w:t>
      </w:r>
      <w:r>
        <w:rPr>
          <w:sz w:val="24"/>
        </w:rPr>
        <w:t xml:space="preserve">  Upon the sale of bonds by the state treasurer for a rail project pursuant to section 17 hereof, that rail project shall be removed from the secretary’s group rankings made pursuant to section 5.  No later than ninety days after receiving said determination, the secretary shall certify to the state treasurer that he has received said determination and that said determination meets the requirements of this chapter and shall name the next project to be funded pursuant to section 17.  In making his choice, the secretary shall continue to give preference, in his discretion, to projects listed in group 1.  </w:t>
      </w:r>
    </w:p>
    <w:p w:rsidR="008B3055" w:rsidRPr="009A6A90" w:rsidRDefault="008B3055" w:rsidP="00C00256">
      <w:pPr>
        <w:pStyle w:val="NoSpacing"/>
        <w:spacing w:line="480" w:lineRule="auto"/>
        <w:ind w:left="0"/>
        <w:rPr>
          <w:sz w:val="24"/>
        </w:rPr>
      </w:pPr>
      <w:r>
        <w:rPr>
          <w:sz w:val="24"/>
        </w:rPr>
        <w:t>(c) Determinations described in subsections (a) and (b), shall include:</w:t>
      </w:r>
      <w:r w:rsidRPr="009A6A90">
        <w:rPr>
          <w:sz w:val="24"/>
        </w:rPr>
        <w:t xml:space="preserve"> (1) </w:t>
      </w:r>
      <w:r>
        <w:rPr>
          <w:sz w:val="24"/>
        </w:rPr>
        <w:t>project plans</w:t>
      </w:r>
      <w:r w:rsidRPr="009A6A90">
        <w:rPr>
          <w:sz w:val="24"/>
        </w:rPr>
        <w:t xml:space="preserve"> sufficiently complete to indicate the project</w:t>
      </w:r>
      <w:r>
        <w:rPr>
          <w:sz w:val="24"/>
        </w:rPr>
        <w:t>’s</w:t>
      </w:r>
      <w:r w:rsidRPr="009A6A90">
        <w:rPr>
          <w:sz w:val="24"/>
        </w:rPr>
        <w:t xml:space="preserve"> boundaries, such land acquisition, demolition and removal of structures, and such redevelopment and general public improvements, as may be proposed to be carried out and proposed land uses including preliminary project designs and a description of the project programs; (2) </w:t>
      </w:r>
      <w:r>
        <w:rPr>
          <w:sz w:val="24"/>
        </w:rPr>
        <w:t>the p</w:t>
      </w:r>
      <w:r w:rsidRPr="009A6A90">
        <w:rPr>
          <w:sz w:val="24"/>
        </w:rPr>
        <w:t>roposed method for relocation of persons and organizations to be displaced by the project</w:t>
      </w:r>
      <w:r>
        <w:rPr>
          <w:sz w:val="24"/>
        </w:rPr>
        <w:t>, if any</w:t>
      </w:r>
      <w:r w:rsidRPr="009A6A90">
        <w:rPr>
          <w:sz w:val="24"/>
        </w:rPr>
        <w:t xml:space="preserve">; (3) cost estimates of the project, including acquisition, and identification of parcels to be acquired and the estimated cost thereof; (4) proposals for </w:t>
      </w:r>
      <w:r>
        <w:rPr>
          <w:sz w:val="24"/>
        </w:rPr>
        <w:t xml:space="preserve">informing and communicating with the affected </w:t>
      </w:r>
      <w:r w:rsidRPr="009A6A90">
        <w:rPr>
          <w:sz w:val="24"/>
        </w:rPr>
        <w:t>communit</w:t>
      </w:r>
      <w:r>
        <w:rPr>
          <w:sz w:val="24"/>
        </w:rPr>
        <w:t>ies</w:t>
      </w:r>
      <w:r w:rsidRPr="009A6A90">
        <w:rPr>
          <w:sz w:val="24"/>
        </w:rPr>
        <w:t xml:space="preserve">; and (5) </w:t>
      </w:r>
      <w:r>
        <w:rPr>
          <w:sz w:val="24"/>
        </w:rPr>
        <w:t>a description of</w:t>
      </w:r>
      <w:r w:rsidRPr="009A6A90">
        <w:rPr>
          <w:sz w:val="24"/>
        </w:rPr>
        <w:t xml:space="preserve"> measures to mitigate environmental and neighborhood impacts of the project and such other planning and urban design issues as the A</w:t>
      </w:r>
      <w:r>
        <w:rPr>
          <w:sz w:val="24"/>
        </w:rPr>
        <w:t>uthority</w:t>
      </w:r>
      <w:r w:rsidRPr="009A6A90">
        <w:rPr>
          <w:sz w:val="24"/>
        </w:rPr>
        <w:t xml:space="preserve"> shall determine are presented by the project. </w:t>
      </w:r>
    </w:p>
    <w:p w:rsidR="008B3055" w:rsidRPr="00CD017E" w:rsidRDefault="008B3055" w:rsidP="00C00256">
      <w:pPr>
        <w:pStyle w:val="NoSpacing"/>
        <w:spacing w:line="480" w:lineRule="auto"/>
        <w:ind w:left="0"/>
        <w:rPr>
          <w:sz w:val="24"/>
        </w:rPr>
      </w:pPr>
      <w:r w:rsidRPr="00CD017E">
        <w:rPr>
          <w:sz w:val="24"/>
        </w:rPr>
        <w:t>(</w:t>
      </w:r>
      <w:r>
        <w:rPr>
          <w:sz w:val="24"/>
        </w:rPr>
        <w:t>d</w:t>
      </w:r>
      <w:r w:rsidRPr="00CD017E">
        <w:rPr>
          <w:sz w:val="24"/>
        </w:rPr>
        <w:t xml:space="preserve">) In connection with the preparation of the </w:t>
      </w:r>
      <w:r>
        <w:rPr>
          <w:sz w:val="24"/>
        </w:rPr>
        <w:t>p</w:t>
      </w:r>
      <w:r w:rsidRPr="00CD017E">
        <w:rPr>
          <w:sz w:val="24"/>
        </w:rPr>
        <w:t xml:space="preserve">lans </w:t>
      </w:r>
      <w:r>
        <w:rPr>
          <w:sz w:val="24"/>
        </w:rPr>
        <w:t>described in subsection (c)</w:t>
      </w:r>
      <w:r w:rsidRPr="00CD017E">
        <w:rPr>
          <w:sz w:val="24"/>
        </w:rPr>
        <w:t xml:space="preserve"> and the exercise by the A</w:t>
      </w:r>
      <w:r>
        <w:rPr>
          <w:sz w:val="24"/>
        </w:rPr>
        <w:t>uthority</w:t>
      </w:r>
      <w:r w:rsidRPr="00CD017E">
        <w:rPr>
          <w:sz w:val="24"/>
        </w:rPr>
        <w:t xml:space="preserve"> of its powers under this act, the A</w:t>
      </w:r>
      <w:r>
        <w:rPr>
          <w:sz w:val="24"/>
        </w:rPr>
        <w:t>uthority</w:t>
      </w:r>
      <w:r w:rsidRPr="00CD017E">
        <w:rPr>
          <w:sz w:val="24"/>
        </w:rPr>
        <w:t xml:space="preserve"> and its authorized agents and contractors are her</w:t>
      </w:r>
      <w:r>
        <w:rPr>
          <w:sz w:val="24"/>
        </w:rPr>
        <w:t xml:space="preserve">eby authorized, whenever the </w:t>
      </w:r>
      <w:r w:rsidRPr="00CD017E">
        <w:rPr>
          <w:sz w:val="24"/>
        </w:rPr>
        <w:t>A</w:t>
      </w:r>
      <w:r>
        <w:rPr>
          <w:sz w:val="24"/>
        </w:rPr>
        <w:t>uthority</w:t>
      </w:r>
      <w:r w:rsidRPr="00CD017E">
        <w:rPr>
          <w:sz w:val="24"/>
        </w:rPr>
        <w:t xml:space="preserve"> deems it necessary or convenient, to enter onto any properties and the improvements thereon and to undertake appraisals, surveys, environmental analyses and investigations, including subsurface investigations, permitting analyses and investigations, and other investigations and analyses, for the purpose of determining the value and condition of such properties. The A</w:t>
      </w:r>
      <w:r>
        <w:rPr>
          <w:sz w:val="24"/>
        </w:rPr>
        <w:t>uthority</w:t>
      </w:r>
      <w:r w:rsidRPr="00CD017E">
        <w:rPr>
          <w:sz w:val="24"/>
        </w:rPr>
        <w:t xml:space="preserve"> shall provide 20 days written notice by certified mail to the owners of properties, as such owners are recorded in the office of the city assessor, prior to any such entry. Such entry, appraisals, surveys, analyses and investigations shall not be deemed a trespass, a taking by eminent domain or an entry under any eminent domain or condemnation proceedings. The A</w:t>
      </w:r>
      <w:r>
        <w:rPr>
          <w:sz w:val="24"/>
        </w:rPr>
        <w:t>uthority</w:t>
      </w:r>
      <w:r w:rsidRPr="00CD017E">
        <w:rPr>
          <w:sz w:val="24"/>
        </w:rPr>
        <w:t xml:space="preserve"> shall make reimbursement for any actual injury or actual damage resulting to such properties and any improvements thereon from the entry, appraisals, surveys, analyses and investigations authorized hereunder, and the A</w:t>
      </w:r>
      <w:r>
        <w:rPr>
          <w:sz w:val="24"/>
        </w:rPr>
        <w:t>uthority</w:t>
      </w:r>
      <w:r w:rsidRPr="00CD017E">
        <w:rPr>
          <w:sz w:val="24"/>
        </w:rPr>
        <w:t xml:space="preserve"> shall, as far as possible, restore such properties and the improvements thereon to their condition prior to such entry, appraisals, surveys, analyses and investigations. Without derogating from the foregoing, the A</w:t>
      </w:r>
      <w:r>
        <w:rPr>
          <w:sz w:val="24"/>
        </w:rPr>
        <w:t>uthority</w:t>
      </w:r>
      <w:r w:rsidRPr="00CD017E">
        <w:rPr>
          <w:sz w:val="24"/>
        </w:rPr>
        <w:t xml:space="preserve"> is hereby authorized to exercise the power of eminent domain as provided in clause (d) of section 11 of chapter 121B of the General Laws in order to temporarily obtain access to properties and the improvements thereon for the A</w:t>
      </w:r>
      <w:r>
        <w:rPr>
          <w:sz w:val="24"/>
        </w:rPr>
        <w:t>uthority</w:t>
      </w:r>
      <w:r w:rsidRPr="00CD017E">
        <w:rPr>
          <w:sz w:val="24"/>
        </w:rPr>
        <w:t xml:space="preserve"> and its agents and contractors for the purpose of conducting the appraisals, surveys, analyses and investigations authorized by this act.  If the A</w:t>
      </w:r>
      <w:r>
        <w:rPr>
          <w:sz w:val="24"/>
        </w:rPr>
        <w:t>uthority</w:t>
      </w:r>
      <w:r w:rsidRPr="00CD017E">
        <w:rPr>
          <w:sz w:val="24"/>
        </w:rPr>
        <w:t xml:space="preserve"> restores the properties and improvements as required hereunder, the damages for the temporary taking hereby authorized shall be nominal in the absence of extraordinary circumstances unique to particular properties. </w:t>
      </w:r>
    </w:p>
    <w:p w:rsidR="008B3055" w:rsidRPr="00903704" w:rsidRDefault="008B3055" w:rsidP="00C00256">
      <w:pPr>
        <w:pStyle w:val="NoSpacing"/>
        <w:spacing w:line="480" w:lineRule="auto"/>
        <w:ind w:left="0"/>
        <w:rPr>
          <w:sz w:val="24"/>
        </w:rPr>
      </w:pPr>
      <w:r w:rsidRPr="00903704">
        <w:rPr>
          <w:sz w:val="24"/>
        </w:rPr>
        <w:t xml:space="preserve">Section 7. (a) In order to provide for a portion of the costs of each </w:t>
      </w:r>
      <w:r>
        <w:rPr>
          <w:sz w:val="24"/>
        </w:rPr>
        <w:t xml:space="preserve">rail </w:t>
      </w:r>
      <w:r w:rsidRPr="00903704">
        <w:rPr>
          <w:sz w:val="24"/>
        </w:rPr>
        <w:t xml:space="preserve">project and the payment of the principal of and interest on special obligation bonds of the commonwealth issued </w:t>
      </w:r>
      <w:r>
        <w:rPr>
          <w:sz w:val="24"/>
        </w:rPr>
        <w:t xml:space="preserve">pursuant to </w:t>
      </w:r>
      <w:r w:rsidRPr="00903704">
        <w:rPr>
          <w:sz w:val="24"/>
        </w:rPr>
        <w:t xml:space="preserve">section </w:t>
      </w:r>
      <w:r>
        <w:rPr>
          <w:sz w:val="24"/>
        </w:rPr>
        <w:t>17</w:t>
      </w:r>
      <w:r w:rsidRPr="00903704">
        <w:rPr>
          <w:sz w:val="24"/>
        </w:rPr>
        <w:t xml:space="preserve">, there is hereby imposed, in addition to the excises levied under chapter 64G of the General Laws and section 22 of chapter 546 of the acts of 1969, a transportation financing fee upon the transfer or occupancy of any room or rooms in any hotel, motel or other lodging establishment </w:t>
      </w:r>
      <w:r>
        <w:rPr>
          <w:sz w:val="24"/>
        </w:rPr>
        <w:t xml:space="preserve">which could be </w:t>
      </w:r>
      <w:r w:rsidRPr="00903704">
        <w:rPr>
          <w:sz w:val="24"/>
        </w:rPr>
        <w:t xml:space="preserve">subject to such excises in </w:t>
      </w:r>
      <w:r>
        <w:rPr>
          <w:sz w:val="24"/>
        </w:rPr>
        <w:t>any</w:t>
      </w:r>
      <w:r w:rsidRPr="00903704">
        <w:rPr>
          <w:sz w:val="24"/>
        </w:rPr>
        <w:t xml:space="preserve"> cit</w:t>
      </w:r>
      <w:r>
        <w:rPr>
          <w:sz w:val="24"/>
        </w:rPr>
        <w:t>y or</w:t>
      </w:r>
      <w:r w:rsidRPr="00903704">
        <w:rPr>
          <w:sz w:val="24"/>
        </w:rPr>
        <w:t xml:space="preserve"> town </w:t>
      </w:r>
      <w:r>
        <w:rPr>
          <w:sz w:val="24"/>
        </w:rPr>
        <w:t>that will receive one or more new stations or enhanced service as part of said rail project and any portion of any other city or town designated by the governor</w:t>
      </w:r>
      <w:r w:rsidRPr="00903704">
        <w:rPr>
          <w:sz w:val="24"/>
        </w:rPr>
        <w:t xml:space="preserve"> </w:t>
      </w:r>
      <w:r>
        <w:rPr>
          <w:sz w:val="24"/>
        </w:rPr>
        <w:t xml:space="preserve">that is adjacent to a city or town that will receive one or more new stations or enhanced service as part of said rail project </w:t>
      </w:r>
      <w:r w:rsidRPr="00903704">
        <w:rPr>
          <w:sz w:val="24"/>
        </w:rPr>
        <w:t xml:space="preserve">at the rate of 2.75 per cent of the total amount of rent for each such occupancy.  The transportation financing fee shall take effect on the first day of the calendar quarter following 30 days after the effective date of </w:t>
      </w:r>
      <w:r>
        <w:rPr>
          <w:sz w:val="24"/>
        </w:rPr>
        <w:t>hereof</w:t>
      </w:r>
      <w:r w:rsidRPr="00903704">
        <w:rPr>
          <w:sz w:val="24"/>
        </w:rPr>
        <w:t xml:space="preserve">.  All receipts from the transportation financing fee shall be applied solely as provided in this </w:t>
      </w:r>
      <w:r>
        <w:rPr>
          <w:sz w:val="24"/>
        </w:rPr>
        <w:t>chapter</w:t>
      </w:r>
      <w:r w:rsidRPr="00903704">
        <w:rPr>
          <w:sz w:val="24"/>
        </w:rPr>
        <w:t xml:space="preserve">. </w:t>
      </w:r>
    </w:p>
    <w:p w:rsidR="008B3055" w:rsidRPr="00CD017E" w:rsidRDefault="008B3055" w:rsidP="00C00256">
      <w:pPr>
        <w:pStyle w:val="NoSpacing"/>
        <w:spacing w:line="480" w:lineRule="auto"/>
        <w:ind w:left="0"/>
        <w:rPr>
          <w:sz w:val="24"/>
        </w:rPr>
      </w:pPr>
      <w:r w:rsidRPr="00CD017E">
        <w:rPr>
          <w:sz w:val="24"/>
        </w:rPr>
        <w:t xml:space="preserve">(b) All terms used in this section shall have the same meaning given such terms in chapter 64G of the General Laws and all provisions of said chapter 64G relative to the assessment, collection, payment, abatement, verification and administration of the excises imposed therein, including penalties, shall, so far as pertinent, be applicable to the fees imposed by this section. The transportation financing fee imposed under the provisions of this section shall be paid by the operator at the same time and in the same manner as the excises due the commonwealth under said chapter 64G. </w:t>
      </w:r>
    </w:p>
    <w:p w:rsidR="008B3055" w:rsidRPr="00CD017E" w:rsidRDefault="008B3055" w:rsidP="00C00256">
      <w:pPr>
        <w:pStyle w:val="NoSpacing"/>
        <w:spacing w:line="480" w:lineRule="auto"/>
        <w:ind w:left="0"/>
        <w:rPr>
          <w:sz w:val="24"/>
        </w:rPr>
      </w:pPr>
      <w:r w:rsidRPr="00CD017E">
        <w:rPr>
          <w:sz w:val="24"/>
        </w:rPr>
        <w:t xml:space="preserve">(c) For the purpose of adding and collecting the transportation financing fee imposed by this section and the excises imposed by said chapter 64G, the commissioner of the department of revenue shall issue a schedule showing the total of the excises due for each bracket of taxable charges or rent, as defined in said chapter 64G, plus the transportation financing fee imposed under this section. Such schedule shall be in such form, including the number and size of the brackets, as said commissioner may determine. </w:t>
      </w:r>
    </w:p>
    <w:p w:rsidR="008B3055" w:rsidRDefault="008B3055" w:rsidP="00C00256">
      <w:pPr>
        <w:pStyle w:val="NoSpacing"/>
        <w:spacing w:line="480" w:lineRule="auto"/>
        <w:ind w:left="0"/>
        <w:rPr>
          <w:sz w:val="24"/>
        </w:rPr>
      </w:pPr>
      <w:r w:rsidRPr="003D6307">
        <w:rPr>
          <w:sz w:val="24"/>
        </w:rPr>
        <w:t xml:space="preserve">Section 8. </w:t>
      </w:r>
      <w:r>
        <w:rPr>
          <w:sz w:val="24"/>
        </w:rPr>
        <w:t>For each rail project t</w:t>
      </w:r>
      <w:r w:rsidRPr="003D6307">
        <w:rPr>
          <w:sz w:val="24"/>
        </w:rPr>
        <w:t xml:space="preserve">here shall be a surcharge of 5 per cent of the purchase price imposed on the price of any ticket purchased for any water-based sightseeing, tourist venue or entertainment cruise or tour and for any land-based sightseeing, tourist venue or trolley tour, originating or located in the commonwealth and conducted partly or entirely within any city or town </w:t>
      </w:r>
      <w:r>
        <w:rPr>
          <w:sz w:val="24"/>
        </w:rPr>
        <w:t>or portion thereof described in section 7</w:t>
      </w:r>
      <w:r w:rsidRPr="003D6307">
        <w:rPr>
          <w:sz w:val="24"/>
        </w:rPr>
        <w:t xml:space="preserve">; provided, however, that no such surcharge shall be imposed on children's tickets, so-called, if said ticket is $6 or less; and provided, further, that no such surcharge shall be imposed for such tours or cruises on tickets sold to an organized school or youth group and adults accompanying such group.  </w:t>
      </w:r>
    </w:p>
    <w:p w:rsidR="008B3055" w:rsidRDefault="008B3055" w:rsidP="00C00256">
      <w:pPr>
        <w:pStyle w:val="NoSpacing"/>
        <w:spacing w:line="480" w:lineRule="auto"/>
        <w:ind w:left="0"/>
        <w:rPr>
          <w:sz w:val="24"/>
        </w:rPr>
      </w:pPr>
      <w:r>
        <w:rPr>
          <w:sz w:val="24"/>
        </w:rPr>
        <w:t>Section 9.  For each rail project t</w:t>
      </w:r>
      <w:r w:rsidRPr="003D6307">
        <w:rPr>
          <w:sz w:val="24"/>
        </w:rPr>
        <w:t xml:space="preserve">here shall be a surcharge of $5 imposed upon each commercial airline ticket for any flight landing in or taking off from </w:t>
      </w:r>
      <w:r>
        <w:rPr>
          <w:sz w:val="24"/>
        </w:rPr>
        <w:t>any</w:t>
      </w:r>
      <w:r w:rsidRPr="003D6307">
        <w:rPr>
          <w:sz w:val="24"/>
        </w:rPr>
        <w:t xml:space="preserve"> cit</w:t>
      </w:r>
      <w:r>
        <w:rPr>
          <w:sz w:val="24"/>
        </w:rPr>
        <w:t>y</w:t>
      </w:r>
      <w:r w:rsidRPr="003D6307">
        <w:rPr>
          <w:sz w:val="24"/>
        </w:rPr>
        <w:t xml:space="preserve"> or town </w:t>
      </w:r>
      <w:r>
        <w:rPr>
          <w:sz w:val="24"/>
        </w:rPr>
        <w:t xml:space="preserve">or portion thereof </w:t>
      </w:r>
      <w:r w:rsidRPr="003D6307">
        <w:rPr>
          <w:sz w:val="24"/>
        </w:rPr>
        <w:t xml:space="preserve">described in section </w:t>
      </w:r>
      <w:r>
        <w:rPr>
          <w:sz w:val="24"/>
        </w:rPr>
        <w:t>7</w:t>
      </w:r>
      <w:r w:rsidRPr="003D6307">
        <w:rPr>
          <w:sz w:val="24"/>
        </w:rPr>
        <w:t>.</w:t>
      </w:r>
    </w:p>
    <w:p w:rsidR="008B3055" w:rsidRDefault="008B3055" w:rsidP="00C00256">
      <w:pPr>
        <w:pStyle w:val="NoSpacing"/>
        <w:spacing w:line="480" w:lineRule="auto"/>
        <w:ind w:left="0"/>
        <w:rPr>
          <w:sz w:val="24"/>
        </w:rPr>
      </w:pPr>
      <w:r w:rsidRPr="00F729D7">
        <w:rPr>
          <w:sz w:val="24"/>
        </w:rPr>
        <w:t xml:space="preserve">Section 10. </w:t>
      </w:r>
      <w:r>
        <w:rPr>
          <w:sz w:val="24"/>
        </w:rPr>
        <w:t>For each rail project t</w:t>
      </w:r>
      <w:r w:rsidRPr="00F729D7">
        <w:rPr>
          <w:sz w:val="24"/>
        </w:rPr>
        <w:t xml:space="preserve">here are hereby established district improvement financing districts in the any city or town or portion thereof described in section 7, which shall operate in accordance with the provisions of section 1 of chapter 40Q.  </w:t>
      </w:r>
    </w:p>
    <w:p w:rsidR="008B3055" w:rsidRDefault="008B3055" w:rsidP="00C00256">
      <w:pPr>
        <w:pStyle w:val="NoSpacing"/>
        <w:spacing w:line="480" w:lineRule="auto"/>
        <w:ind w:left="0"/>
        <w:rPr>
          <w:sz w:val="24"/>
        </w:rPr>
      </w:pPr>
      <w:r w:rsidRPr="00F729D7">
        <w:rPr>
          <w:sz w:val="24"/>
        </w:rPr>
        <w:t xml:space="preserve">Section 11. </w:t>
      </w:r>
      <w:r>
        <w:rPr>
          <w:sz w:val="24"/>
        </w:rPr>
        <w:t>The levies described in section 7, 8, 9 and 10 shall c</w:t>
      </w:r>
      <w:r w:rsidRPr="00F729D7">
        <w:rPr>
          <w:sz w:val="24"/>
        </w:rPr>
        <w:t>ommenc</w:t>
      </w:r>
      <w:r>
        <w:rPr>
          <w:sz w:val="24"/>
        </w:rPr>
        <w:t>e</w:t>
      </w:r>
      <w:r w:rsidRPr="00F729D7">
        <w:rPr>
          <w:sz w:val="24"/>
        </w:rPr>
        <w:t xml:space="preserve"> on the first day of the first full calendar </w:t>
      </w:r>
      <w:r>
        <w:rPr>
          <w:sz w:val="24"/>
        </w:rPr>
        <w:t>year</w:t>
      </w:r>
      <w:r w:rsidRPr="00F729D7">
        <w:rPr>
          <w:sz w:val="24"/>
        </w:rPr>
        <w:t xml:space="preserve"> following </w:t>
      </w:r>
      <w:r>
        <w:rPr>
          <w:sz w:val="24"/>
        </w:rPr>
        <w:t>the receipt by the secretary of the determination of the Authority described in section 6.</w:t>
      </w:r>
    </w:p>
    <w:p w:rsidR="008B3055" w:rsidRPr="00DC7A77" w:rsidRDefault="008B3055" w:rsidP="00C00256">
      <w:pPr>
        <w:pStyle w:val="NoSpacing"/>
        <w:spacing w:line="480" w:lineRule="auto"/>
        <w:ind w:left="0"/>
        <w:rPr>
          <w:sz w:val="24"/>
        </w:rPr>
      </w:pPr>
      <w:r w:rsidRPr="00DC7A77">
        <w:rPr>
          <w:sz w:val="24"/>
        </w:rPr>
        <w:t>Section 12. C</w:t>
      </w:r>
      <w:r>
        <w:rPr>
          <w:sz w:val="24"/>
        </w:rPr>
        <w:t>o</w:t>
      </w:r>
      <w:r w:rsidRPr="00DC7A77">
        <w:rPr>
          <w:sz w:val="24"/>
        </w:rPr>
        <w:t>mmencing on the first day of the first full calendar year following the receipt by the secretary of the determination of the Authority described in section 6, the following receipts, hereinafter referred to, together with i</w:t>
      </w:r>
      <w:r>
        <w:rPr>
          <w:sz w:val="24"/>
        </w:rPr>
        <w:t xml:space="preserve">nvestment earnings thereon, as </w:t>
      </w:r>
      <w:r w:rsidRPr="00DC7A77">
        <w:rPr>
          <w:sz w:val="24"/>
        </w:rPr>
        <w:t xml:space="preserve">local project receipts, shall be credited to, and deposited by the state treasurer in the segregated account within the Massachusetts </w:t>
      </w:r>
      <w:r>
        <w:rPr>
          <w:sz w:val="24"/>
        </w:rPr>
        <w:t xml:space="preserve">Rail Transit Fund created by the state treasurer for each rail project pursuant to section 3: </w:t>
      </w:r>
      <w:r w:rsidRPr="00DC7A77">
        <w:rPr>
          <w:sz w:val="24"/>
        </w:rPr>
        <w:t xml:space="preserve">(i) all receipts from the transportation financing fee imposed by section </w:t>
      </w:r>
      <w:r>
        <w:rPr>
          <w:sz w:val="24"/>
        </w:rPr>
        <w:t>7</w:t>
      </w:r>
      <w:r w:rsidRPr="00DC7A77">
        <w:rPr>
          <w:sz w:val="24"/>
        </w:rPr>
        <w:t xml:space="preserve">; (ii) all receipts from the excise imposed by section </w:t>
      </w:r>
      <w:r>
        <w:rPr>
          <w:sz w:val="24"/>
        </w:rPr>
        <w:t>8</w:t>
      </w:r>
      <w:r w:rsidRPr="00DC7A77">
        <w:rPr>
          <w:sz w:val="24"/>
        </w:rPr>
        <w:t xml:space="preserve">; (iii) all receipts from the excise imposed by </w:t>
      </w:r>
      <w:r>
        <w:rPr>
          <w:sz w:val="24"/>
        </w:rPr>
        <w:t>section 9</w:t>
      </w:r>
      <w:r w:rsidRPr="00DC7A77">
        <w:rPr>
          <w:sz w:val="24"/>
        </w:rPr>
        <w:t xml:space="preserve">; (iv) all receipts collected pursuant to section </w:t>
      </w:r>
      <w:r>
        <w:rPr>
          <w:sz w:val="24"/>
        </w:rPr>
        <w:t>10</w:t>
      </w:r>
      <w:r w:rsidRPr="00DC7A77">
        <w:rPr>
          <w:sz w:val="24"/>
        </w:rPr>
        <w:t>; and (v) any funds received by the A</w:t>
      </w:r>
      <w:r>
        <w:rPr>
          <w:sz w:val="24"/>
        </w:rPr>
        <w:t>uthority</w:t>
      </w:r>
      <w:r w:rsidRPr="00DC7A77">
        <w:rPr>
          <w:sz w:val="24"/>
        </w:rPr>
        <w:t xml:space="preserve"> from the sale, lease or other disposition of land or rights therein adjacent to stations which shall be </w:t>
      </w:r>
      <w:r>
        <w:rPr>
          <w:sz w:val="24"/>
        </w:rPr>
        <w:t xml:space="preserve">a </w:t>
      </w:r>
      <w:r w:rsidRPr="00DC7A77">
        <w:rPr>
          <w:sz w:val="24"/>
        </w:rPr>
        <w:t xml:space="preserve">part of </w:t>
      </w:r>
      <w:r>
        <w:rPr>
          <w:sz w:val="24"/>
        </w:rPr>
        <w:t>each rail</w:t>
      </w:r>
      <w:r w:rsidRPr="00DC7A77">
        <w:rPr>
          <w:sz w:val="24"/>
        </w:rPr>
        <w:t xml:space="preserve"> project.  Notwithstanding anything in section 35J of chapter 10 of the General Laws to the contrary, amounts described in this section shall not be included in the computation of the amount to be deposited in the Massachusetts Tourism Fund pursuant to said section 35J. </w:t>
      </w:r>
    </w:p>
    <w:p w:rsidR="008B3055" w:rsidRDefault="008B3055" w:rsidP="00C00256">
      <w:pPr>
        <w:pStyle w:val="NoSpacing"/>
        <w:spacing w:line="480" w:lineRule="auto"/>
        <w:ind w:left="0"/>
        <w:rPr>
          <w:sz w:val="24"/>
        </w:rPr>
      </w:pPr>
      <w:r w:rsidRPr="00125C69">
        <w:rPr>
          <w:sz w:val="24"/>
        </w:rPr>
        <w:t xml:space="preserve">Section 13. For </w:t>
      </w:r>
      <w:r>
        <w:rPr>
          <w:sz w:val="24"/>
        </w:rPr>
        <w:t xml:space="preserve">all rail projects constructed pursuant to this chapter </w:t>
      </w:r>
      <w:r w:rsidRPr="00125C69">
        <w:rPr>
          <w:sz w:val="24"/>
        </w:rPr>
        <w:t>all construction employees employed in the construction of said project shall be paid no less than the wage rate established for such work pursuant to a project labor agreement with the appropriate labor organization or labor organizations, which includes (1) a uniform grievance and arbitration procedure for the resolution of work-related disputes on job sites; (2) mutually agreeable uniform work rules and schedules for the project; and (3) an obligation for any such labor organization and its constituent members not to strike with respect to work on such project, provided that it shall not be a precondition to the award of a contract that a bidder have previously entered into a collective bargaining agreement with a labor organization, but only that the bidder be willing to execute and comply with said project labor agreement for the project if it is awarded a contract.</w:t>
      </w:r>
    </w:p>
    <w:p w:rsidR="008B3055" w:rsidRDefault="008B3055" w:rsidP="00C00256">
      <w:pPr>
        <w:pStyle w:val="NoSpacing"/>
        <w:spacing w:line="480" w:lineRule="auto"/>
        <w:ind w:left="0"/>
        <w:rPr>
          <w:sz w:val="24"/>
        </w:rPr>
      </w:pPr>
      <w:r w:rsidRPr="00125C69">
        <w:rPr>
          <w:sz w:val="24"/>
        </w:rPr>
        <w:t xml:space="preserve">Section 14. Expenditures from Massachusetts </w:t>
      </w:r>
      <w:r>
        <w:rPr>
          <w:sz w:val="24"/>
        </w:rPr>
        <w:t>Rail Transit Fund</w:t>
      </w:r>
      <w:r w:rsidRPr="00125C69">
        <w:rPr>
          <w:sz w:val="24"/>
        </w:rPr>
        <w:t xml:space="preserve"> </w:t>
      </w:r>
      <w:r>
        <w:rPr>
          <w:sz w:val="24"/>
        </w:rPr>
        <w:t xml:space="preserve">funds not segregated pursuant to section 3 </w:t>
      </w:r>
      <w:r w:rsidRPr="00125C69">
        <w:rPr>
          <w:sz w:val="24"/>
        </w:rPr>
        <w:t xml:space="preserve">shall be made for the following purposes only if and when the amounts available in each </w:t>
      </w:r>
      <w:r>
        <w:rPr>
          <w:sz w:val="24"/>
        </w:rPr>
        <w:t xml:space="preserve">rail </w:t>
      </w:r>
      <w:r w:rsidRPr="00125C69">
        <w:rPr>
          <w:sz w:val="24"/>
        </w:rPr>
        <w:t xml:space="preserve">project’s segregated fund, created </w:t>
      </w:r>
      <w:r>
        <w:rPr>
          <w:sz w:val="24"/>
        </w:rPr>
        <w:t xml:space="preserve">pursuant to </w:t>
      </w:r>
      <w:r w:rsidRPr="00125C69">
        <w:rPr>
          <w:sz w:val="24"/>
        </w:rPr>
        <w:t xml:space="preserve">section </w:t>
      </w:r>
      <w:r>
        <w:rPr>
          <w:sz w:val="24"/>
        </w:rPr>
        <w:t>3</w:t>
      </w:r>
      <w:r w:rsidRPr="00125C69">
        <w:rPr>
          <w:sz w:val="24"/>
        </w:rPr>
        <w:t xml:space="preserve">, are inadequate to the meet the </w:t>
      </w:r>
      <w:r>
        <w:rPr>
          <w:sz w:val="24"/>
        </w:rPr>
        <w:t>cost or operating costs of that rail project</w:t>
      </w:r>
      <w:r w:rsidRPr="00125C69">
        <w:rPr>
          <w:sz w:val="24"/>
        </w:rPr>
        <w:t xml:space="preserve">: (i) for the payment of the principal, including sinking fund payments and premium, if any, and interest on special obligation bonds of the commonwealth </w:t>
      </w:r>
      <w:r>
        <w:rPr>
          <w:sz w:val="24"/>
        </w:rPr>
        <w:t>issued pursuant to</w:t>
      </w:r>
      <w:r w:rsidRPr="00125C69">
        <w:rPr>
          <w:sz w:val="24"/>
        </w:rPr>
        <w:t xml:space="preserve"> section </w:t>
      </w:r>
      <w:r>
        <w:rPr>
          <w:sz w:val="24"/>
        </w:rPr>
        <w:t>17</w:t>
      </w:r>
      <w:r w:rsidRPr="00125C69">
        <w:rPr>
          <w:sz w:val="24"/>
        </w:rPr>
        <w:t xml:space="preserve"> and on notes issued in anticipation of</w:t>
      </w:r>
      <w:r>
        <w:rPr>
          <w:sz w:val="24"/>
        </w:rPr>
        <w:t xml:space="preserve"> such bonds </w:t>
      </w:r>
      <w:r w:rsidRPr="00125C69">
        <w:rPr>
          <w:sz w:val="24"/>
        </w:rPr>
        <w:t xml:space="preserve">for the relevant project; (ii) for the maintenance of, or provision for, any reserves for debt service and other capital and current expenses, including without limitation </w:t>
      </w:r>
      <w:r>
        <w:rPr>
          <w:sz w:val="24"/>
        </w:rPr>
        <w:t>any</w:t>
      </w:r>
      <w:r w:rsidRPr="00125C69">
        <w:rPr>
          <w:sz w:val="24"/>
        </w:rPr>
        <w:t xml:space="preserve"> capital reserve fund </w:t>
      </w:r>
      <w:r>
        <w:rPr>
          <w:sz w:val="24"/>
        </w:rPr>
        <w:t>created for such purpose</w:t>
      </w:r>
      <w:r w:rsidRPr="00125C69">
        <w:rPr>
          <w:sz w:val="24"/>
        </w:rPr>
        <w:t xml:space="preserve">, and for any additional security, insurance or other form of credit enhancement required or provided for in any trust or other security agreement entered into pursuant to this </w:t>
      </w:r>
      <w:r>
        <w:rPr>
          <w:sz w:val="24"/>
        </w:rPr>
        <w:t>chapter</w:t>
      </w:r>
      <w:r w:rsidRPr="00125C69">
        <w:rPr>
          <w:sz w:val="24"/>
        </w:rPr>
        <w:t xml:space="preserve"> to secure such bonds; and (iii) for direct expenditure for any cost of the </w:t>
      </w:r>
      <w:r>
        <w:rPr>
          <w:sz w:val="24"/>
        </w:rPr>
        <w:t xml:space="preserve">rail </w:t>
      </w:r>
      <w:r w:rsidRPr="00125C69">
        <w:rPr>
          <w:sz w:val="24"/>
        </w:rPr>
        <w:t xml:space="preserve">project and for the operation, promotion and marketing thereof incurred by the Authority. </w:t>
      </w:r>
    </w:p>
    <w:p w:rsidR="008B3055" w:rsidRPr="00277E70" w:rsidRDefault="008B3055" w:rsidP="00C00256">
      <w:pPr>
        <w:pStyle w:val="NoSpacing"/>
        <w:spacing w:line="480" w:lineRule="auto"/>
        <w:ind w:left="0"/>
        <w:rPr>
          <w:sz w:val="24"/>
        </w:rPr>
      </w:pPr>
      <w:r w:rsidRPr="00277E70">
        <w:rPr>
          <w:sz w:val="24"/>
        </w:rPr>
        <w:t xml:space="preserve">Section 15. (a) </w:t>
      </w:r>
      <w:r>
        <w:rPr>
          <w:sz w:val="24"/>
        </w:rPr>
        <w:t>T</w:t>
      </w:r>
      <w:r w:rsidRPr="00277E70">
        <w:rPr>
          <w:sz w:val="24"/>
        </w:rPr>
        <w:t>he A</w:t>
      </w:r>
      <w:r>
        <w:rPr>
          <w:sz w:val="24"/>
        </w:rPr>
        <w:t>uthority</w:t>
      </w:r>
      <w:r w:rsidRPr="00277E70">
        <w:rPr>
          <w:sz w:val="24"/>
        </w:rPr>
        <w:t xml:space="preserve"> is hereby authorized and directed to acquire all lands, properties, rights, air rights, sub-surface rights, easements and other interests necessary to complete the projects. </w:t>
      </w:r>
      <w:r>
        <w:rPr>
          <w:sz w:val="24"/>
        </w:rPr>
        <w:t xml:space="preserve"> </w:t>
      </w:r>
      <w:r w:rsidRPr="00277E70">
        <w:rPr>
          <w:sz w:val="24"/>
        </w:rPr>
        <w:t>To carry out and effectuate the foregoing purposes, the A</w:t>
      </w:r>
      <w:r>
        <w:rPr>
          <w:sz w:val="24"/>
        </w:rPr>
        <w:t>uthority</w:t>
      </w:r>
      <w:r w:rsidRPr="00277E70">
        <w:rPr>
          <w:sz w:val="24"/>
        </w:rPr>
        <w:t xml:space="preserve"> may take by eminent domain under chapter 79 or chapter 80A of the General Laws, or acquire by purchase, lease, gift, bequest, grant or otherwise from any party, public or private, and hold, clear, repair, operate and, after having taken or acquired the same, convey as provided in this </w:t>
      </w:r>
      <w:r>
        <w:rPr>
          <w:sz w:val="24"/>
        </w:rPr>
        <w:t>chapter</w:t>
      </w:r>
      <w:r w:rsidRPr="00277E70">
        <w:rPr>
          <w:sz w:val="24"/>
        </w:rPr>
        <w:t xml:space="preserve">, any lands and other property, real or personal, improved or unimproved, tangible or intangible, and any interest therein, including, to the extent not inconsistent with federal law, railroad properties, necessary to complete the projects, as stipulated in the reports to be produced pursuant to section </w:t>
      </w:r>
      <w:r>
        <w:rPr>
          <w:sz w:val="24"/>
        </w:rPr>
        <w:t>6</w:t>
      </w:r>
      <w:r w:rsidRPr="00277E70">
        <w:rPr>
          <w:sz w:val="24"/>
        </w:rPr>
        <w:t>, after a public hearing of which the land owners of record have been notified by certified mail and of which at least 20 days' notice has been given by publication in a newspaper having general circulation in the</w:t>
      </w:r>
      <w:r>
        <w:rPr>
          <w:sz w:val="24"/>
        </w:rPr>
        <w:t xml:space="preserve"> </w:t>
      </w:r>
      <w:r w:rsidRPr="00277E70">
        <w:rPr>
          <w:sz w:val="24"/>
        </w:rPr>
        <w:t>city</w:t>
      </w:r>
      <w:r>
        <w:rPr>
          <w:sz w:val="24"/>
        </w:rPr>
        <w:t xml:space="preserve"> in which the land is located</w:t>
      </w:r>
      <w:r w:rsidRPr="00277E70">
        <w:rPr>
          <w:sz w:val="24"/>
        </w:rPr>
        <w:t>; provided, however, that no such taking or acquisition shall be effected until 30 days after the A</w:t>
      </w:r>
      <w:r>
        <w:rPr>
          <w:sz w:val="24"/>
        </w:rPr>
        <w:t>uthority</w:t>
      </w:r>
      <w:r w:rsidRPr="00277E70">
        <w:rPr>
          <w:sz w:val="24"/>
        </w:rPr>
        <w:t xml:space="preserve"> has notified the land owner of record by certified mail and has caused a notice of such determination to be published in a newspaper having general circulation in the city in which the land is located.</w:t>
      </w:r>
      <w:r>
        <w:rPr>
          <w:sz w:val="24"/>
        </w:rPr>
        <w:t xml:space="preserve"> </w:t>
      </w:r>
      <w:r w:rsidRPr="00277E70">
        <w:rPr>
          <w:sz w:val="24"/>
        </w:rPr>
        <w:t xml:space="preserve"> The value of any lands or real property acquired by the A</w:t>
      </w:r>
      <w:r>
        <w:rPr>
          <w:sz w:val="24"/>
        </w:rPr>
        <w:t>uthority</w:t>
      </w:r>
      <w:r w:rsidRPr="00277E70">
        <w:rPr>
          <w:sz w:val="24"/>
        </w:rPr>
        <w:t xml:space="preserve"> by eminent domain shall be reduced by the costs necessary to remediate the environment of said site. </w:t>
      </w:r>
      <w:r>
        <w:rPr>
          <w:sz w:val="24"/>
        </w:rPr>
        <w:t xml:space="preserve"> </w:t>
      </w:r>
      <w:r w:rsidRPr="00277E70">
        <w:rPr>
          <w:sz w:val="24"/>
        </w:rPr>
        <w:t>To the extent not inconsistent with federal law, the taking or other acquisition by the A</w:t>
      </w:r>
      <w:r>
        <w:rPr>
          <w:sz w:val="24"/>
        </w:rPr>
        <w:t>uthority</w:t>
      </w:r>
      <w:r w:rsidRPr="00277E70">
        <w:rPr>
          <w:sz w:val="24"/>
        </w:rPr>
        <w:t xml:space="preserve"> of railroad rights of way or related facilities from any department, authority, agency or political subdivision of the commonwealth, from any railroad company, or from any other party, shall be exempt from the procedures, findings and requirements of section 7 of chapter 161C of the General Laws. </w:t>
      </w:r>
    </w:p>
    <w:p w:rsidR="008B3055" w:rsidRPr="00CD017E" w:rsidRDefault="008B3055" w:rsidP="00C00256">
      <w:pPr>
        <w:pStyle w:val="NoSpacing"/>
        <w:spacing w:line="480" w:lineRule="auto"/>
        <w:ind w:left="0"/>
        <w:rPr>
          <w:sz w:val="24"/>
        </w:rPr>
      </w:pPr>
      <w:r w:rsidRPr="00CD017E">
        <w:rPr>
          <w:sz w:val="24"/>
        </w:rPr>
        <w:t>It is hereby declared that, for purposes of any constitutional entitlement to damages in the event of a taking, all properties and interests taken by the A</w:t>
      </w:r>
      <w:r>
        <w:rPr>
          <w:sz w:val="24"/>
        </w:rPr>
        <w:t>uthority</w:t>
      </w:r>
      <w:r w:rsidRPr="00CD017E">
        <w:rPr>
          <w:sz w:val="24"/>
        </w:rPr>
        <w:t xml:space="preserve"> by eminent domain by any subdivision of the commonwealth are being held by the A</w:t>
      </w:r>
      <w:r>
        <w:rPr>
          <w:sz w:val="24"/>
        </w:rPr>
        <w:t>uthority</w:t>
      </w:r>
      <w:r w:rsidRPr="00CD017E">
        <w:rPr>
          <w:sz w:val="24"/>
        </w:rPr>
        <w:t xml:space="preserve"> in a governmental and not a proprietary capacity and it is not the intent of this act to confer on the A</w:t>
      </w:r>
      <w:r>
        <w:rPr>
          <w:sz w:val="24"/>
        </w:rPr>
        <w:t>uthority</w:t>
      </w:r>
      <w:r w:rsidRPr="00CD017E">
        <w:rPr>
          <w:sz w:val="24"/>
        </w:rPr>
        <w:t xml:space="preserve"> any rights to damages for such taking. Any such taking of property shall be effective notwithstanding any inconsistent prior public use. </w:t>
      </w:r>
      <w:r>
        <w:rPr>
          <w:sz w:val="24"/>
        </w:rPr>
        <w:t xml:space="preserve"> </w:t>
      </w:r>
      <w:r w:rsidRPr="00CD017E">
        <w:rPr>
          <w:sz w:val="24"/>
        </w:rPr>
        <w:t>The A</w:t>
      </w:r>
      <w:r>
        <w:rPr>
          <w:sz w:val="24"/>
        </w:rPr>
        <w:t>uthority</w:t>
      </w:r>
      <w:r w:rsidRPr="00CD017E">
        <w:rPr>
          <w:sz w:val="24"/>
        </w:rPr>
        <w:t xml:space="preserve"> may make relocation payments to persons and businesses displaced as a result of carrying out a project and shall otherwise provide relocation assistance as provided in chapter 79A and chapter 121B of the General Laws. </w:t>
      </w:r>
    </w:p>
    <w:p w:rsidR="008B3055" w:rsidRPr="00CD017E" w:rsidRDefault="008B3055" w:rsidP="00C00256">
      <w:pPr>
        <w:pStyle w:val="NoSpacing"/>
        <w:spacing w:line="480" w:lineRule="auto"/>
        <w:ind w:left="0"/>
        <w:rPr>
          <w:sz w:val="24"/>
        </w:rPr>
      </w:pPr>
      <w:r w:rsidRPr="00CD017E">
        <w:rPr>
          <w:sz w:val="24"/>
        </w:rPr>
        <w:t>To the extent not inconsistent with federal law, if there is a taking or other acquisition of railroad lines, rights of way, easements or related facilities from any party, the A</w:t>
      </w:r>
      <w:r>
        <w:rPr>
          <w:sz w:val="24"/>
        </w:rPr>
        <w:t>uthority</w:t>
      </w:r>
      <w:r w:rsidRPr="00CD017E">
        <w:rPr>
          <w:sz w:val="24"/>
        </w:rPr>
        <w:t xml:space="preserve"> is hereby authorized and directed to relocate such railroad lines. </w:t>
      </w:r>
    </w:p>
    <w:p w:rsidR="008B3055" w:rsidRPr="00CD017E" w:rsidRDefault="008B3055" w:rsidP="00C00256">
      <w:pPr>
        <w:pStyle w:val="NoSpacing"/>
        <w:spacing w:line="480" w:lineRule="auto"/>
        <w:ind w:left="0"/>
        <w:rPr>
          <w:sz w:val="24"/>
        </w:rPr>
      </w:pPr>
      <w:r w:rsidRPr="00CD017E">
        <w:rPr>
          <w:sz w:val="24"/>
        </w:rPr>
        <w:t>(b) The A</w:t>
      </w:r>
      <w:r>
        <w:rPr>
          <w:sz w:val="24"/>
        </w:rPr>
        <w:t>uthority</w:t>
      </w:r>
      <w:r w:rsidRPr="00CD017E">
        <w:rPr>
          <w:sz w:val="24"/>
        </w:rPr>
        <w:t xml:space="preserve"> shall have all the powers necessary and convenient to carry out the purposes of this act.  Without limiting the generality of the foregoing, the A</w:t>
      </w:r>
      <w:r>
        <w:rPr>
          <w:sz w:val="24"/>
        </w:rPr>
        <w:t>uthority</w:t>
      </w:r>
      <w:r w:rsidRPr="00CD017E">
        <w:rPr>
          <w:sz w:val="24"/>
        </w:rPr>
        <w:t xml:space="preserve"> may exercise with respect to the projects and any property acquired in accordance with this section all powers, and shall have all immunities, consistent with this c</w:t>
      </w:r>
      <w:r>
        <w:rPr>
          <w:sz w:val="24"/>
        </w:rPr>
        <w:t>hapter</w:t>
      </w:r>
      <w:r w:rsidRPr="00CD017E">
        <w:rPr>
          <w:sz w:val="24"/>
        </w:rPr>
        <w:t>, granted to operating agencies, as defined in chapter 121B of the General Laws or otherwise granted to the A</w:t>
      </w:r>
      <w:r>
        <w:rPr>
          <w:sz w:val="24"/>
        </w:rPr>
        <w:t>uthority</w:t>
      </w:r>
      <w:r w:rsidRPr="00CD017E">
        <w:rPr>
          <w:sz w:val="24"/>
        </w:rPr>
        <w:t xml:space="preserve"> under any general or special law. </w:t>
      </w:r>
    </w:p>
    <w:p w:rsidR="008B3055" w:rsidRPr="00CD017E" w:rsidRDefault="008B3055" w:rsidP="00C00256">
      <w:pPr>
        <w:pStyle w:val="NoSpacing"/>
        <w:spacing w:line="480" w:lineRule="auto"/>
        <w:ind w:left="0"/>
        <w:rPr>
          <w:sz w:val="24"/>
        </w:rPr>
      </w:pPr>
      <w:r w:rsidRPr="00CD017E">
        <w:rPr>
          <w:sz w:val="24"/>
        </w:rPr>
        <w:t>(c) The A</w:t>
      </w:r>
      <w:r>
        <w:rPr>
          <w:sz w:val="24"/>
        </w:rPr>
        <w:t>uthority</w:t>
      </w:r>
      <w:r w:rsidRPr="00CD017E">
        <w:rPr>
          <w:sz w:val="24"/>
        </w:rPr>
        <w:t xml:space="preserve"> is hereby authorized and directed to prepare or cause to be prepared a report in accordance with section 62B of chapter 30 of the General Laws for those of the projects for which such a report has not yet been prepared or is no longer valid at the time required by law.  Notwithstanding the provisions of sections 62 to 62H, inclusive, of said chapter 30, the A</w:t>
      </w:r>
      <w:r>
        <w:rPr>
          <w:sz w:val="24"/>
        </w:rPr>
        <w:t>uthority</w:t>
      </w:r>
      <w:r w:rsidRPr="00CD017E">
        <w:rPr>
          <w:sz w:val="24"/>
        </w:rPr>
        <w:t xml:space="preserve"> may commence and undertake research, planning, design and other work necessary for the projects and may engage an owner's representative, architects and engineers and a construction manager therefore for each </w:t>
      </w:r>
      <w:r>
        <w:rPr>
          <w:sz w:val="24"/>
        </w:rPr>
        <w:t xml:space="preserve">rail </w:t>
      </w:r>
      <w:r w:rsidRPr="00CD017E">
        <w:rPr>
          <w:sz w:val="24"/>
        </w:rPr>
        <w:t>project individually, and the A</w:t>
      </w:r>
      <w:r>
        <w:rPr>
          <w:sz w:val="24"/>
        </w:rPr>
        <w:t>uthority</w:t>
      </w:r>
      <w:r w:rsidRPr="00CD017E">
        <w:rPr>
          <w:sz w:val="24"/>
        </w:rPr>
        <w:t xml:space="preserve"> may take all actions necessary or appropriate or required for acquisition of lands, air rights, sub-surface rights or other property interests prior to the publication of a final environmental impact report pursuant to this section and section 62C of said chapter 30</w:t>
      </w:r>
      <w:r w:rsidRPr="00CD017E">
        <w:rPr>
          <w:b/>
          <w:sz w:val="24"/>
        </w:rPr>
        <w:t xml:space="preserve">; </w:t>
      </w:r>
      <w:r w:rsidRPr="00CD017E">
        <w:rPr>
          <w:sz w:val="24"/>
        </w:rPr>
        <w:t>provided, however, that the A</w:t>
      </w:r>
      <w:r>
        <w:rPr>
          <w:sz w:val="24"/>
        </w:rPr>
        <w:t>uthority</w:t>
      </w:r>
      <w:r w:rsidRPr="00CD017E">
        <w:rPr>
          <w:sz w:val="24"/>
        </w:rPr>
        <w:t xml:space="preserve"> shall not record a notice of taking with respect to any lands or other property by eminent domain as provided in this section until the secretary of </w:t>
      </w:r>
      <w:r>
        <w:rPr>
          <w:sz w:val="24"/>
        </w:rPr>
        <w:t xml:space="preserve">energy and </w:t>
      </w:r>
      <w:r w:rsidRPr="00CD017E">
        <w:rPr>
          <w:sz w:val="24"/>
        </w:rPr>
        <w:t>environmental affairs has issued a notice of availabil</w:t>
      </w:r>
      <w:r>
        <w:rPr>
          <w:sz w:val="24"/>
        </w:rPr>
        <w:t>ity of a report submitted to said</w:t>
      </w:r>
      <w:r w:rsidRPr="00CD017E">
        <w:rPr>
          <w:sz w:val="24"/>
        </w:rPr>
        <w:t xml:space="preserve"> secretary in accordance with said section 62C which demonstrates to the satisfaction of said secretary that a project may be carried out with appropriate mitigation measures as may be necessary to minimize and prevent damage to the environment. </w:t>
      </w:r>
    </w:p>
    <w:p w:rsidR="008B3055" w:rsidRDefault="008B3055" w:rsidP="00C00256">
      <w:pPr>
        <w:pStyle w:val="NoSpacing"/>
        <w:spacing w:line="480" w:lineRule="auto"/>
        <w:ind w:left="0"/>
        <w:rPr>
          <w:sz w:val="24"/>
        </w:rPr>
      </w:pPr>
      <w:r w:rsidRPr="00CD017E">
        <w:rPr>
          <w:sz w:val="24"/>
        </w:rPr>
        <w:t>(d) The A</w:t>
      </w:r>
      <w:r>
        <w:rPr>
          <w:sz w:val="24"/>
        </w:rPr>
        <w:t>uthority</w:t>
      </w:r>
      <w:r w:rsidRPr="00CD017E">
        <w:rPr>
          <w:sz w:val="24"/>
        </w:rPr>
        <w:t xml:space="preserve"> shall be excluded from the definition of an owner or operator of a project with respect to releases of hazardous materials that occur before the A</w:t>
      </w:r>
      <w:r>
        <w:rPr>
          <w:sz w:val="24"/>
        </w:rPr>
        <w:t>uthority</w:t>
      </w:r>
      <w:r w:rsidRPr="00CD017E">
        <w:rPr>
          <w:sz w:val="24"/>
        </w:rPr>
        <w:t xml:space="preserve"> acquires ownership of any portion of a site pursuant to this act upon or from which such a release may occur as if the A</w:t>
      </w:r>
      <w:r>
        <w:rPr>
          <w:sz w:val="24"/>
        </w:rPr>
        <w:t>uthority</w:t>
      </w:r>
      <w:r w:rsidRPr="00CD017E">
        <w:rPr>
          <w:sz w:val="24"/>
        </w:rPr>
        <w:t xml:space="preserve"> were a city or town that has purchased or taken such land for the nonpayment of taxes, in accordance with paragraph (d) of the definition of "Owner" or "Operator" of section 2 of chapter 21E of the General Laws; provided, however, that the A</w:t>
      </w:r>
      <w:r>
        <w:rPr>
          <w:sz w:val="24"/>
        </w:rPr>
        <w:t>uthority</w:t>
      </w:r>
      <w:r w:rsidRPr="00CD017E">
        <w:rPr>
          <w:sz w:val="24"/>
        </w:rPr>
        <w:t xml:space="preserve"> complies with all of the requirements set forth in subparagraphs (2) and (3) of said paragraph (d), except that the A</w:t>
      </w:r>
      <w:r>
        <w:rPr>
          <w:sz w:val="24"/>
        </w:rPr>
        <w:t>uthority</w:t>
      </w:r>
      <w:r w:rsidRPr="00CD017E">
        <w:rPr>
          <w:sz w:val="24"/>
        </w:rPr>
        <w:t xml:space="preserve"> shall have no obligation to comply with clause (F) of subparagraph (3) of said subsection (d). </w:t>
      </w:r>
    </w:p>
    <w:p w:rsidR="008B3055" w:rsidRPr="00B32927" w:rsidRDefault="008B3055" w:rsidP="00C00256">
      <w:pPr>
        <w:pStyle w:val="NoSpacing"/>
        <w:spacing w:line="480" w:lineRule="auto"/>
        <w:ind w:left="0"/>
        <w:rPr>
          <w:sz w:val="24"/>
        </w:rPr>
      </w:pPr>
      <w:r w:rsidRPr="00B32927">
        <w:rPr>
          <w:sz w:val="24"/>
        </w:rPr>
        <w:t xml:space="preserve">Section 16. (a) No person shall be precluded by chapter 7 or chapter 268A of the General Laws from participating by contract or otherwise in the activities of the commonwealth or the Authority with regard to the planning, acquisition, construction and operation of a rail project contained in this act solely by reason of a financial interest, direct or indirect, in any contract or extension thereof for services with respect to the project report or otherwise with respect to the development of the rail project executed by such person with the commonwealth or the Authority prior to the effective date hereof. For purposes of the foregoing, the Authority shall have all of the powers granted to it by general or special law not inconsistent with this chapter.  Each rail project shall be exempt from compliance with applicable zoning codes and any regulations promulgated thereunder.  </w:t>
      </w:r>
    </w:p>
    <w:p w:rsidR="008B3055" w:rsidRDefault="008B3055" w:rsidP="00C00256">
      <w:pPr>
        <w:pStyle w:val="NoSpacing"/>
        <w:spacing w:line="480" w:lineRule="auto"/>
        <w:ind w:left="0"/>
        <w:rPr>
          <w:sz w:val="24"/>
        </w:rPr>
      </w:pPr>
      <w:r w:rsidRPr="00CD017E">
        <w:rPr>
          <w:sz w:val="24"/>
        </w:rPr>
        <w:t>(b) The A</w:t>
      </w:r>
      <w:r>
        <w:rPr>
          <w:sz w:val="24"/>
        </w:rPr>
        <w:t>uthority</w:t>
      </w:r>
      <w:r w:rsidRPr="00CD017E">
        <w:rPr>
          <w:sz w:val="24"/>
        </w:rPr>
        <w:t xml:space="preserve"> shall prepare quarterly reports for each </w:t>
      </w:r>
      <w:r>
        <w:rPr>
          <w:sz w:val="24"/>
        </w:rPr>
        <w:t xml:space="preserve">rail </w:t>
      </w:r>
      <w:r w:rsidRPr="00CD017E">
        <w:rPr>
          <w:sz w:val="24"/>
        </w:rPr>
        <w:t xml:space="preserve">project </w:t>
      </w:r>
      <w:r>
        <w:rPr>
          <w:sz w:val="24"/>
        </w:rPr>
        <w:t>described by this chapter</w:t>
      </w:r>
      <w:r w:rsidRPr="00CD017E">
        <w:rPr>
          <w:sz w:val="24"/>
        </w:rPr>
        <w:t xml:space="preserve"> which shall include, but not be limited to: (i) the total dollars expended on the project to date, (ii) the number of contracts entered into to date; (iii) the number of contracts entered into with minority businesses; (iv) the number of contracts entered into with women-owned businesses; (v) the dollar value of contracts entered into with minority businesses; (vi) the dollar value of contracts entered into with women-owned businesses; (vii) the total number of employees working on the project; and (viii) the total number of employees working on the project, broken down by race, ethnicity and gender. Said quarterly reports shall be submitted to the secretary of the executive office for administration and finance, the house ways and means committee, the senate ways and means committee, the clerk of the house and the clerk of the senate. </w:t>
      </w:r>
    </w:p>
    <w:p w:rsidR="008B3055" w:rsidRDefault="008B3055" w:rsidP="00C00256">
      <w:pPr>
        <w:pStyle w:val="NoSpacing"/>
        <w:spacing w:line="480" w:lineRule="auto"/>
        <w:ind w:left="0"/>
        <w:rPr>
          <w:sz w:val="24"/>
        </w:rPr>
      </w:pPr>
      <w:r>
        <w:rPr>
          <w:sz w:val="24"/>
        </w:rPr>
        <w:t>Section 17. Upon the certification by the secretary of his receipt of a determination made pursuant t</w:t>
      </w:r>
      <w:r w:rsidRPr="00CD017E">
        <w:rPr>
          <w:sz w:val="24"/>
        </w:rPr>
        <w:t xml:space="preserve">o </w:t>
      </w:r>
      <w:r>
        <w:rPr>
          <w:sz w:val="24"/>
        </w:rPr>
        <w:t xml:space="preserve">section 6, the state treasurer shall issue bonds in such amounts and at such time as he determines, after consultation with the secretary and the Authority, necessary to </w:t>
      </w:r>
      <w:r w:rsidRPr="00CD017E">
        <w:rPr>
          <w:sz w:val="24"/>
        </w:rPr>
        <w:t xml:space="preserve">meet the expenditures </w:t>
      </w:r>
      <w:r>
        <w:rPr>
          <w:sz w:val="24"/>
        </w:rPr>
        <w:t>required for the rail project which is the subject of said determination.</w:t>
      </w:r>
      <w:r w:rsidRPr="00CD017E">
        <w:rPr>
          <w:sz w:val="24"/>
        </w:rPr>
        <w:t xml:space="preserve">  Any such bonds shall be special obligations of the commonwealth payable first from the </w:t>
      </w:r>
      <w:r>
        <w:rPr>
          <w:sz w:val="24"/>
        </w:rPr>
        <w:t>local project</w:t>
      </w:r>
      <w:r w:rsidRPr="00CD017E">
        <w:rPr>
          <w:sz w:val="24"/>
        </w:rPr>
        <w:t xml:space="preserve"> receipts de</w:t>
      </w:r>
      <w:r>
        <w:rPr>
          <w:sz w:val="24"/>
        </w:rPr>
        <w:t>fin</w:t>
      </w:r>
      <w:r w:rsidRPr="00CD017E">
        <w:rPr>
          <w:sz w:val="24"/>
        </w:rPr>
        <w:t>ed in section</w:t>
      </w:r>
      <w:r>
        <w:rPr>
          <w:sz w:val="24"/>
        </w:rPr>
        <w:t>s (7), (8), (9) and (</w:t>
      </w:r>
      <w:r w:rsidRPr="00E63E83">
        <w:rPr>
          <w:sz w:val="24"/>
        </w:rPr>
        <w:t>1</w:t>
      </w:r>
      <w:r>
        <w:rPr>
          <w:sz w:val="24"/>
        </w:rPr>
        <w:t>0)</w:t>
      </w:r>
      <w:r w:rsidRPr="00E63E83">
        <w:rPr>
          <w:sz w:val="24"/>
        </w:rPr>
        <w:t xml:space="preserve"> to</w:t>
      </w:r>
      <w:r w:rsidRPr="00CD017E">
        <w:rPr>
          <w:sz w:val="24"/>
        </w:rPr>
        <w:t xml:space="preserve"> the extent available</w:t>
      </w:r>
      <w:r>
        <w:rPr>
          <w:sz w:val="24"/>
        </w:rPr>
        <w:t xml:space="preserve"> and second from the unsegregated funds described in section 3</w:t>
      </w:r>
      <w:r w:rsidRPr="00CD017E">
        <w:rPr>
          <w:sz w:val="24"/>
        </w:rPr>
        <w:t xml:space="preserve">. </w:t>
      </w:r>
    </w:p>
    <w:p w:rsidR="008B3055" w:rsidRDefault="008B3055" w:rsidP="00C00256">
      <w:pPr>
        <w:pStyle w:val="NoSpacing"/>
        <w:spacing w:line="480" w:lineRule="auto"/>
        <w:ind w:left="0"/>
        <w:rPr>
          <w:sz w:val="24"/>
        </w:rPr>
      </w:pPr>
      <w:r w:rsidRPr="00493FC4">
        <w:rPr>
          <w:sz w:val="24"/>
        </w:rPr>
        <w:t xml:space="preserve">Section 18 (a) The administration of the fees imposed under sections (7), (8), (9) and (10) of chapter 161E is </w:t>
      </w:r>
      <w:r>
        <w:rPr>
          <w:sz w:val="24"/>
        </w:rPr>
        <w:t xml:space="preserve">hereby </w:t>
      </w:r>
      <w:r w:rsidRPr="00493FC4">
        <w:rPr>
          <w:sz w:val="24"/>
        </w:rPr>
        <w:t>vested in the commissioner of revenue.  Said fees shall be collected by the vendor or operator of the service or facility and remitted to the department of revenue on a quarterly basis.  Amounts collected pursuant to section 10 shall be collected by the city or town and remitted to the department of revenue.  All provisions of this act relative to assessment, collection, payment, abatement, verification and administration, including penalties and interest, shall, so far as pertinent, be applicable to the fees imposed by this act as though they were taxes enumerated in section 2 of chapter 62C.</w:t>
      </w:r>
    </w:p>
    <w:p w:rsidR="008B3055" w:rsidRDefault="008B3055" w:rsidP="00C00256">
      <w:pPr>
        <w:pStyle w:val="NoSpacing"/>
        <w:spacing w:line="480" w:lineRule="auto"/>
        <w:ind w:left="0"/>
        <w:rPr>
          <w:sz w:val="24"/>
        </w:rPr>
      </w:pPr>
      <w:r w:rsidRPr="00493FC4">
        <w:rPr>
          <w:sz w:val="24"/>
        </w:rPr>
        <w:t>Section 19. The Massachusetts Bay Transportation Authority or its successor is hereby authorized and directed to take whatever actions are necessary to pursue any federal funds for which the projects or any portions thereof are eligible and to seek or coordinate with partners where warranted.</w:t>
      </w:r>
    </w:p>
    <w:p w:rsidR="008B3055" w:rsidRPr="00493FC4" w:rsidRDefault="008B3055" w:rsidP="00C00256">
      <w:pPr>
        <w:pStyle w:val="NoSpacing"/>
        <w:spacing w:line="480" w:lineRule="auto"/>
        <w:ind w:left="0"/>
        <w:rPr>
          <w:sz w:val="24"/>
        </w:rPr>
      </w:pPr>
      <w:r w:rsidRPr="00493FC4">
        <w:rPr>
          <w:sz w:val="24"/>
        </w:rPr>
        <w:t>Section 20. The Executive Office of Transportation and Public Works or its successor shall choose a regional planning agency or agencies established pursuant to Chapter 40B to conduct corridor land use planning for the projects.  Each regional planning agency or agencies shall work with municipalities, state agencies and other stakeholders to complete the land use corridor plan prior to November 1, 2010.  Each land use corridor plan shall include the necessary actions to be taken by municipal or state government, including zoning and other bylaw changes, in order to maximize the long term benefit of the expansion, preserve capacity added by the project, promote sustainable economic and residential development, protect critical open space and other natural resources, and mitigate environmental and neighborhood impacts, including sprawl and gentrification.</w:t>
      </w:r>
    </w:p>
    <w:p w:rsidR="008B3055" w:rsidRPr="00CD017E" w:rsidRDefault="008B3055" w:rsidP="00C00256">
      <w:pPr>
        <w:pStyle w:val="NoSpacing"/>
        <w:spacing w:line="480" w:lineRule="auto"/>
        <w:ind w:left="0"/>
        <w:rPr>
          <w:sz w:val="24"/>
        </w:rPr>
      </w:pPr>
      <w:r w:rsidRPr="00CD017E">
        <w:rPr>
          <w:sz w:val="24"/>
        </w:rPr>
        <w:t>The M</w:t>
      </w:r>
      <w:r>
        <w:rPr>
          <w:sz w:val="24"/>
        </w:rPr>
        <w:t xml:space="preserve">assachusetts </w:t>
      </w:r>
      <w:r w:rsidRPr="00CD017E">
        <w:rPr>
          <w:sz w:val="24"/>
        </w:rPr>
        <w:t>B</w:t>
      </w:r>
      <w:r>
        <w:rPr>
          <w:sz w:val="24"/>
        </w:rPr>
        <w:t xml:space="preserve">ay </w:t>
      </w:r>
      <w:r w:rsidRPr="00CD017E">
        <w:rPr>
          <w:sz w:val="24"/>
        </w:rPr>
        <w:t>T</w:t>
      </w:r>
      <w:r>
        <w:rPr>
          <w:sz w:val="24"/>
        </w:rPr>
        <w:t xml:space="preserve">ransportation </w:t>
      </w:r>
      <w:r w:rsidRPr="00CD017E">
        <w:rPr>
          <w:sz w:val="24"/>
        </w:rPr>
        <w:t>A</w:t>
      </w:r>
      <w:r>
        <w:rPr>
          <w:sz w:val="24"/>
        </w:rPr>
        <w:t>uthority</w:t>
      </w:r>
      <w:r w:rsidRPr="00CD017E">
        <w:rPr>
          <w:sz w:val="24"/>
        </w:rPr>
        <w:t xml:space="preserve"> </w:t>
      </w:r>
      <w:r>
        <w:rPr>
          <w:sz w:val="24"/>
        </w:rPr>
        <w:t xml:space="preserve">or its successor </w:t>
      </w:r>
      <w:r w:rsidRPr="00CD017E">
        <w:rPr>
          <w:sz w:val="24"/>
        </w:rPr>
        <w:t xml:space="preserve">shall not begin construction on new rail stations to be completed pursuant to </w:t>
      </w:r>
      <w:r>
        <w:rPr>
          <w:sz w:val="24"/>
        </w:rPr>
        <w:t>chapter 161E</w:t>
      </w:r>
      <w:r w:rsidRPr="00CD017E">
        <w:rPr>
          <w:sz w:val="24"/>
        </w:rPr>
        <w:t xml:space="preserve"> until the </w:t>
      </w:r>
      <w:r>
        <w:rPr>
          <w:sz w:val="24"/>
        </w:rPr>
        <w:t>s</w:t>
      </w:r>
      <w:r w:rsidRPr="00CD017E">
        <w:rPr>
          <w:sz w:val="24"/>
        </w:rPr>
        <w:t>ecretary finds that the municipality in which the station would be located has taken substantial actions to implement the applicable provisions and requirements of the corridor land use plan and have taken actions to reasonably ensure ongoing implementation of the plan after construction is complete.</w:t>
      </w:r>
    </w:p>
    <w:p w:rsidR="008B3055" w:rsidRDefault="008B3055" w:rsidP="00C00256">
      <w:pPr>
        <w:pStyle w:val="NoSpacing"/>
        <w:spacing w:line="480" w:lineRule="auto"/>
        <w:ind w:left="0"/>
        <w:rPr>
          <w:sz w:val="24"/>
        </w:rPr>
      </w:pPr>
      <w:r w:rsidRPr="00CD017E">
        <w:rPr>
          <w:sz w:val="24"/>
        </w:rPr>
        <w:t xml:space="preserve">One tenth of one percent of the cost of each </w:t>
      </w:r>
      <w:r>
        <w:rPr>
          <w:sz w:val="24"/>
        </w:rPr>
        <w:t xml:space="preserve">rail </w:t>
      </w:r>
      <w:r w:rsidRPr="00CD017E">
        <w:rPr>
          <w:sz w:val="24"/>
        </w:rPr>
        <w:t xml:space="preserve">project shall be used for corridor land use planning pursuant to this section, and shall be allocated from the Massachusetts </w:t>
      </w:r>
      <w:r>
        <w:rPr>
          <w:sz w:val="24"/>
        </w:rPr>
        <w:t xml:space="preserve">Rail </w:t>
      </w:r>
      <w:r w:rsidRPr="00CD017E">
        <w:rPr>
          <w:sz w:val="24"/>
        </w:rPr>
        <w:t xml:space="preserve">Transit Fund to the regional planning agencies identified by the Executive Office of Transportation </w:t>
      </w:r>
      <w:r>
        <w:rPr>
          <w:sz w:val="24"/>
        </w:rPr>
        <w:t xml:space="preserve">and Public Works or its successor </w:t>
      </w:r>
      <w:r w:rsidRPr="00CD017E">
        <w:rPr>
          <w:sz w:val="24"/>
        </w:rPr>
        <w:t xml:space="preserve">for the purposes of corridor land use planning pursuant to this section.  Each regional planning agency receiving funds shall file a report with the Executive Office of Transportation </w:t>
      </w:r>
      <w:r>
        <w:rPr>
          <w:sz w:val="24"/>
        </w:rPr>
        <w:t xml:space="preserve">and Public Works or its successor </w:t>
      </w:r>
      <w:r w:rsidRPr="00CD017E">
        <w:rPr>
          <w:sz w:val="24"/>
        </w:rPr>
        <w:t>and the House and Senate Committees on Ways and Means detailing their activities.</w:t>
      </w:r>
    </w:p>
    <w:p w:rsidR="008B3055" w:rsidRDefault="008B3055" w:rsidP="00C00256">
      <w:pPr>
        <w:pStyle w:val="NoSpacing"/>
        <w:spacing w:line="480" w:lineRule="auto"/>
        <w:ind w:left="0"/>
        <w:rPr>
          <w:sz w:val="24"/>
        </w:rPr>
      </w:pPr>
      <w:r w:rsidRPr="00493FC4">
        <w:rPr>
          <w:sz w:val="24"/>
        </w:rPr>
        <w:t>Section 21. The provisions of this act shall be deemed to provide an exclusive, additional, alternative and complete method for the doing of the things authorized hereby and shall be deemed and construed to be supplemental and additional to, and not in derogation of, powers conferred upon the Massachusetts Bay Transportation Authority or its successor; provided, however, that insofar as the provisions of this act are inconsistent with the provisions of any general or special law, administrative order or regulation or any limitation imposed by a corporate or municipal charter, the provisions of this act shall be controlling.</w:t>
      </w:r>
    </w:p>
    <w:p w:rsidR="008B3055" w:rsidRPr="00493FC4" w:rsidRDefault="008B3055" w:rsidP="00C00256">
      <w:pPr>
        <w:pStyle w:val="NoSpacing"/>
        <w:spacing w:line="480" w:lineRule="auto"/>
        <w:ind w:left="0"/>
        <w:rPr>
          <w:sz w:val="24"/>
        </w:rPr>
      </w:pPr>
      <w:r w:rsidRPr="00493FC4">
        <w:rPr>
          <w:sz w:val="24"/>
        </w:rPr>
        <w:t xml:space="preserve">Section 22. This act, being necessary for the welfare of the commonwealth and its inhabitants, shall be liberally construed to affect its purposes. </w:t>
      </w:r>
    </w:p>
    <w:p w:rsidR="008B3055" w:rsidRPr="00CD017E" w:rsidRDefault="008B3055" w:rsidP="00C00256">
      <w:pPr>
        <w:pStyle w:val="NoSpacing"/>
        <w:spacing w:line="480" w:lineRule="auto"/>
        <w:ind w:left="0"/>
        <w:rPr>
          <w:sz w:val="24"/>
        </w:rPr>
      </w:pPr>
      <w:r w:rsidRPr="00CD017E">
        <w:rPr>
          <w:b/>
          <w:bCs/>
          <w:sz w:val="24"/>
        </w:rPr>
        <w:t xml:space="preserve">SECTION </w:t>
      </w:r>
      <w:r>
        <w:rPr>
          <w:b/>
          <w:bCs/>
          <w:sz w:val="24"/>
        </w:rPr>
        <w:t>3</w:t>
      </w:r>
      <w:r w:rsidRPr="00CD017E">
        <w:rPr>
          <w:b/>
          <w:bCs/>
          <w:sz w:val="24"/>
        </w:rPr>
        <w:t>.</w:t>
      </w:r>
      <w:r w:rsidRPr="00CD017E">
        <w:rPr>
          <w:sz w:val="24"/>
        </w:rPr>
        <w:t xml:space="preserve"> (a) To meet the expenditures necessary to carry out the provisions of section </w:t>
      </w:r>
      <w:r>
        <w:rPr>
          <w:sz w:val="24"/>
        </w:rPr>
        <w:t>2</w:t>
      </w:r>
      <w:r w:rsidRPr="00CD017E">
        <w:rPr>
          <w:sz w:val="24"/>
        </w:rPr>
        <w:t>, the state treasure</w:t>
      </w:r>
      <w:r>
        <w:rPr>
          <w:sz w:val="24"/>
        </w:rPr>
        <w:t>r</w:t>
      </w:r>
      <w:r w:rsidRPr="00CD017E">
        <w:rPr>
          <w:sz w:val="24"/>
        </w:rPr>
        <w:t xml:space="preserve"> may issue and sell bonds of the commonwealth in any amount.  Any such bonds shall be special obligations of the commonwealth payable first from the </w:t>
      </w:r>
      <w:r>
        <w:rPr>
          <w:sz w:val="24"/>
        </w:rPr>
        <w:t>local project</w:t>
      </w:r>
      <w:r w:rsidRPr="00CD017E">
        <w:rPr>
          <w:sz w:val="24"/>
        </w:rPr>
        <w:t xml:space="preserve"> receipts described in section</w:t>
      </w:r>
      <w:r>
        <w:rPr>
          <w:sz w:val="24"/>
        </w:rPr>
        <w:t xml:space="preserve"> </w:t>
      </w:r>
      <w:r w:rsidRPr="00E63E83">
        <w:rPr>
          <w:sz w:val="24"/>
        </w:rPr>
        <w:t>12 of chapter 161E to</w:t>
      </w:r>
      <w:r w:rsidRPr="00CD017E">
        <w:rPr>
          <w:sz w:val="24"/>
        </w:rPr>
        <w:t xml:space="preserve"> the extent available</w:t>
      </w:r>
      <w:r>
        <w:rPr>
          <w:sz w:val="24"/>
        </w:rPr>
        <w:t xml:space="preserve"> and second from the receipts described in section 3 </w:t>
      </w:r>
      <w:r w:rsidRPr="00E63E83">
        <w:rPr>
          <w:sz w:val="24"/>
        </w:rPr>
        <w:t xml:space="preserve">of chapter 161E </w:t>
      </w:r>
      <w:r>
        <w:rPr>
          <w:sz w:val="24"/>
        </w:rPr>
        <w:t>to the extent available</w:t>
      </w:r>
      <w:r w:rsidRPr="00CD017E">
        <w:rPr>
          <w:sz w:val="24"/>
        </w:rPr>
        <w:t xml:space="preserve">. </w:t>
      </w:r>
    </w:p>
    <w:p w:rsidR="008B3055" w:rsidRPr="00CD017E" w:rsidRDefault="008B3055" w:rsidP="00C00256">
      <w:pPr>
        <w:pStyle w:val="NoSpacing"/>
        <w:spacing w:line="480" w:lineRule="auto"/>
        <w:ind w:left="0"/>
        <w:rPr>
          <w:sz w:val="24"/>
        </w:rPr>
      </w:pPr>
      <w:r w:rsidRPr="00CD017E">
        <w:rPr>
          <w:sz w:val="24"/>
        </w:rPr>
        <w:t>(b) Bonds of the commonwealth may be issued under authority of this section in such manner and on such terms and conditions as the state treasurer, with the concurrence of the secretary of administration and finance, may determine in accordance with the provisions of this subsection and, to the extent not inconsistent with the provisions hereof,</w:t>
      </w:r>
      <w:r>
        <w:rPr>
          <w:sz w:val="24"/>
        </w:rPr>
        <w:t xml:space="preserve"> </w:t>
      </w:r>
      <w:r w:rsidRPr="00CD017E">
        <w:rPr>
          <w:sz w:val="24"/>
        </w:rPr>
        <w:t xml:space="preserve">provisions of General Law for the issuance of bonds of the commonwealth. Bonds may be secured by a trust agreement or other security agreement entered into by the state treasurer, with the concurrence of the secretary of administration and finance, on behalf of the commonwealth, which trust agreement or other security agreement may pledge or assign all or any part of the </w:t>
      </w:r>
      <w:r>
        <w:rPr>
          <w:sz w:val="24"/>
        </w:rPr>
        <w:t>local project</w:t>
      </w:r>
      <w:r w:rsidRPr="00CD017E">
        <w:rPr>
          <w:sz w:val="24"/>
        </w:rPr>
        <w:t xml:space="preserve"> receipts credited to the fund </w:t>
      </w:r>
      <w:r>
        <w:rPr>
          <w:sz w:val="24"/>
        </w:rPr>
        <w:t>pursuant to sections 3 and 12 of chapter 161E</w:t>
      </w:r>
      <w:r w:rsidRPr="00CD017E">
        <w:rPr>
          <w:sz w:val="24"/>
        </w:rPr>
        <w:t xml:space="preserve">, and any other pledged funds as hereinafter provided, and rights to receive the same, whether existing or coming into existence and whether held or thereafter acquired, and the proceeds thereof. The state treasurer is also authorized, with the concurrence of the secretary of administration and finance, to enter into additional security, insurance or other forms of credit enhancement which may be secured on a parity or subordinate basis with the bonds. A pledge in any such trust or other security agreement or credit enhancement agreement shall be valid and binding from the time such pledge shall be made without any physical delivery or further act, and the lien of such pledge shall be valid and binding as against all parties having claims of any kind in tort, contract or otherwise, irrespective of whether such parties have notice thereof. </w:t>
      </w:r>
      <w:r>
        <w:rPr>
          <w:sz w:val="24"/>
        </w:rPr>
        <w:t xml:space="preserve"> </w:t>
      </w:r>
      <w:r w:rsidRPr="00CD017E">
        <w:rPr>
          <w:sz w:val="24"/>
        </w:rPr>
        <w:t>Any such pledge shall be perfected by filing of the trust or other security agreement or credit enhancement agreement in the records of the state treasurer, and no filing need be made under chapter 106 of the General Laws.</w:t>
      </w:r>
      <w:r>
        <w:rPr>
          <w:sz w:val="24"/>
        </w:rPr>
        <w:t xml:space="preserve"> </w:t>
      </w:r>
      <w:r w:rsidRPr="00CD017E">
        <w:rPr>
          <w:sz w:val="24"/>
        </w:rPr>
        <w:t xml:space="preserve"> Any such trust agreement, security agreement or credit enhancement agreement may establish provisions defining defaults and establishing remedies and other matters relating to the rights and security of the holders of the bonds or other secured parties as determined by the state treasurer, including provisions relating to the establishment of reserves, the issuance of additional or refunding bonds, whether or not secured on a parity basis, the application of the moneys and funds pledged pursuant to such agreement, in this act referred to as pledged funds, and other matters deemed necessary or desirable by the state treasurer for the security of such bonds, and may also regulate the custody, investment and application of moneys. </w:t>
      </w:r>
    </w:p>
    <w:p w:rsidR="008B3055" w:rsidRPr="00CD017E" w:rsidRDefault="008B3055" w:rsidP="00C00256">
      <w:pPr>
        <w:pStyle w:val="NoSpacing"/>
        <w:spacing w:line="480" w:lineRule="auto"/>
        <w:ind w:left="0"/>
        <w:rPr>
          <w:sz w:val="24"/>
        </w:rPr>
      </w:pPr>
      <w:r w:rsidRPr="00CD017E">
        <w:rPr>
          <w:sz w:val="24"/>
        </w:rPr>
        <w:t xml:space="preserve">(c) As additional security for bonds of the commonwealth issued under authority of this section, the state treasurer, with the concurrence of the secretary of administration and finance, shall create and establish </w:t>
      </w:r>
      <w:r>
        <w:rPr>
          <w:sz w:val="24"/>
        </w:rPr>
        <w:t>a special fund for each rail</w:t>
      </w:r>
      <w:r w:rsidRPr="00CD017E">
        <w:rPr>
          <w:sz w:val="24"/>
        </w:rPr>
        <w:t xml:space="preserve"> project, herein referred to as the Capital Reserve Funds, within the Massachusetts </w:t>
      </w:r>
      <w:r>
        <w:rPr>
          <w:sz w:val="24"/>
        </w:rPr>
        <w:t>Rail T</w:t>
      </w:r>
      <w:r w:rsidRPr="00CD017E">
        <w:rPr>
          <w:sz w:val="24"/>
        </w:rPr>
        <w:t xml:space="preserve">ransit </w:t>
      </w:r>
      <w:r>
        <w:rPr>
          <w:sz w:val="24"/>
        </w:rPr>
        <w:t>F</w:t>
      </w:r>
      <w:r w:rsidRPr="00CD017E">
        <w:rPr>
          <w:sz w:val="24"/>
        </w:rPr>
        <w:t xml:space="preserve">und established under section </w:t>
      </w:r>
      <w:r>
        <w:rPr>
          <w:sz w:val="24"/>
        </w:rPr>
        <w:t>3 of chapter 161E</w:t>
      </w:r>
      <w:r w:rsidRPr="00CD017E">
        <w:rPr>
          <w:sz w:val="24"/>
        </w:rPr>
        <w:t xml:space="preserve"> or otherwise under a trust or other security agreement securing such bonds, and shall pay into the capital reserve funds any receipts available for such purpose as provided in </w:t>
      </w:r>
      <w:r>
        <w:rPr>
          <w:sz w:val="24"/>
        </w:rPr>
        <w:t>chapter 161E</w:t>
      </w:r>
      <w:r w:rsidRPr="00CD017E">
        <w:rPr>
          <w:sz w:val="24"/>
        </w:rPr>
        <w:t xml:space="preserve"> and </w:t>
      </w:r>
      <w:r>
        <w:rPr>
          <w:sz w:val="24"/>
        </w:rPr>
        <w:t xml:space="preserve">section 3(a) of this act and </w:t>
      </w:r>
      <w:r w:rsidRPr="00CD017E">
        <w:rPr>
          <w:sz w:val="24"/>
        </w:rPr>
        <w:t xml:space="preserve">any other moneys appropriated and made available for the purposes of such fund, any proceeds of such bonds to the extent determined by the state treasurer, with the concurrence of the secretary of administration and finance, or as may be provided in any such trust or other security agreement, and any other moneys available for purposes of such fund as provided in this section, all of which shall be pledged funds for purposes of this act. </w:t>
      </w:r>
    </w:p>
    <w:p w:rsidR="008B3055" w:rsidRPr="00CD017E" w:rsidRDefault="008B3055" w:rsidP="00C00256">
      <w:pPr>
        <w:pStyle w:val="NoSpacing"/>
        <w:spacing w:line="480" w:lineRule="auto"/>
        <w:ind w:left="0"/>
        <w:rPr>
          <w:sz w:val="24"/>
        </w:rPr>
      </w:pPr>
      <w:r w:rsidRPr="00CD017E">
        <w:rPr>
          <w:sz w:val="24"/>
        </w:rPr>
        <w:t xml:space="preserve">(d) All moneys held in the Capital Reserve Funds, except as hereinafter provided, shall be used solely for the payment of the principal of bonds of the commonwealth issued under authority of this section as the same mature, the purchase of such bonds, the payment of interest on such bonds or the payment of any redemption premium required to be paid when such bonds are redeemed prior to maturity; provided, however, that, moneys in the capital reserve funds shall not be withdrawn therefrom at any time in such amount as would reduce the amount of any such fund to less than the maximum amount of principal and interest maturing and becoming due in any succeeding fiscal year on all such bonds outstanding or such lesser amount as shall be established by the state treasurer, with the concurrence of the secretary of administration and finance, as necessary or appropriate to secure such bonds, in this act referred to as the capital reserve fund requirements, except for the purpose of paying the principal of and interest on such bonds maturing and becoming due and for the payment of which other receipts held in the funds are not available. </w:t>
      </w:r>
    </w:p>
    <w:p w:rsidR="008B3055" w:rsidRPr="00CD017E" w:rsidRDefault="008B3055" w:rsidP="00C00256">
      <w:pPr>
        <w:pStyle w:val="NoSpacing"/>
        <w:spacing w:line="480" w:lineRule="auto"/>
        <w:ind w:left="0"/>
        <w:rPr>
          <w:sz w:val="24"/>
        </w:rPr>
      </w:pPr>
      <w:r w:rsidRPr="00CD017E">
        <w:rPr>
          <w:sz w:val="24"/>
        </w:rPr>
        <w:t xml:space="preserve">(e) Notwithstanding any provision of this act to the contrary, the state treasurer shall not issue bonds of the commonwealth under authority of this section at any time if following such issuance the balance on deposit in the Capital Reserve Funds would be less than the capital reserve fund requirements with respect to all such bonds then outstanding. </w:t>
      </w:r>
    </w:p>
    <w:p w:rsidR="008B3055" w:rsidRPr="00CD017E" w:rsidRDefault="008B3055" w:rsidP="00C00256">
      <w:pPr>
        <w:pStyle w:val="NoSpacing"/>
        <w:spacing w:line="480" w:lineRule="auto"/>
        <w:ind w:left="0"/>
        <w:rPr>
          <w:sz w:val="24"/>
        </w:rPr>
      </w:pPr>
      <w:r w:rsidRPr="00CD017E">
        <w:rPr>
          <w:sz w:val="24"/>
        </w:rPr>
        <w:t xml:space="preserve">(f) If on the last day of any fiscal year during which any bonds of the commonwealth issued under authority of this section are outstanding, the balance on deposit in the Capital Reserve Funds shall be less than the capital reserve fund requirements as then calculated, after deposit therein of all amounts available therefore in the funds or otherwise under the trust or other security agreement securing such bonds, the motor fuel excise tax shall be increased and all newly created revenue directed into the Massachusetts </w:t>
      </w:r>
      <w:r>
        <w:rPr>
          <w:sz w:val="24"/>
        </w:rPr>
        <w:t>Rail T</w:t>
      </w:r>
      <w:r w:rsidRPr="00CD017E">
        <w:rPr>
          <w:sz w:val="24"/>
        </w:rPr>
        <w:t xml:space="preserve">ransit </w:t>
      </w:r>
      <w:r>
        <w:rPr>
          <w:sz w:val="24"/>
        </w:rPr>
        <w:t>F</w:t>
      </w:r>
      <w:r w:rsidRPr="00CD017E">
        <w:rPr>
          <w:sz w:val="24"/>
        </w:rPr>
        <w:t xml:space="preserve">und until the balance of said capital reserve fund shall again equal the capital reserve fund requirement as so certified by the secretary of administration and finance but in no event shall the total amount of the excise imposed pursuant to sections 3 and 3A of chapter 64G of the General Laws and section 22 of chapter 546 of the acts of 1969 exceed 14 per cent. </w:t>
      </w:r>
    </w:p>
    <w:p w:rsidR="008B3055" w:rsidRPr="00CD017E" w:rsidRDefault="008B3055" w:rsidP="00C00256">
      <w:pPr>
        <w:pStyle w:val="NoSpacing"/>
        <w:spacing w:line="480" w:lineRule="auto"/>
        <w:ind w:left="0"/>
        <w:rPr>
          <w:sz w:val="24"/>
        </w:rPr>
      </w:pPr>
      <w:r w:rsidRPr="00CD017E">
        <w:rPr>
          <w:sz w:val="24"/>
        </w:rPr>
        <w:t xml:space="preserve">(g) In order to increase the marketability of any bonds issued by the commonwealth under authority of this section, and in consideration of the acceptance of payment for any such bonds, the commonwealth covenants with the purchasers and all subsequent holders and transferees of any such bonds that until all such bonds, including all bonds issued to refund such bonds, and the interest thereon, shall be paid or, if earlier, shall be deemed paid within the meaning of any trust or other security agreement or credit enhancement agreement securing the same, (i) receipts shall not be diverted from the purposes identified in this act; (ii) no pledged funds shall be diverted from the funds established by section </w:t>
      </w:r>
      <w:r>
        <w:rPr>
          <w:sz w:val="24"/>
        </w:rPr>
        <w:t>3 of chapter 161E</w:t>
      </w:r>
      <w:r w:rsidRPr="00CD017E">
        <w:rPr>
          <w:sz w:val="24"/>
        </w:rPr>
        <w:t xml:space="preserve"> or the capital reserve funds except as provided in this act; (iii) in any fiscal year of the commonwealth, unless and until an appropriation has been made which is sufficient to pay the principal, including sinking fund payments, of and interest on all such bonds and to provide for or maintain any reserves, additional security, insurance or other form of credit enhancement required or provided for in any trust or other security agreement or credit enhancement agreement securing any such bonds or notes, no pledged funds shall be applied to any other use; and (iv) so long as such revenues are necessary, as determined by the state treasurer in accordance with any applicable trust or other security agreement or credit enhancement agreement, for the purposes for which they have been pledged, the rate of </w:t>
      </w:r>
      <w:r>
        <w:rPr>
          <w:sz w:val="24"/>
        </w:rPr>
        <w:t>any fees i</w:t>
      </w:r>
      <w:r w:rsidRPr="00CD017E">
        <w:rPr>
          <w:sz w:val="24"/>
        </w:rPr>
        <w:t xml:space="preserve">mposed by </w:t>
      </w:r>
      <w:r>
        <w:rPr>
          <w:sz w:val="24"/>
        </w:rPr>
        <w:t>chapter 161E</w:t>
      </w:r>
      <w:r w:rsidRPr="00CD017E">
        <w:rPr>
          <w:sz w:val="24"/>
        </w:rPr>
        <w:t xml:space="preserve"> or which may constitute pledged funds under this section shall not be reduced below the amount in effect at the time of issuance of any such bond. </w:t>
      </w:r>
    </w:p>
    <w:p w:rsidR="008B3055" w:rsidRPr="00CD017E" w:rsidRDefault="008B3055" w:rsidP="00C00256">
      <w:pPr>
        <w:pStyle w:val="NoSpacing"/>
        <w:spacing w:line="480" w:lineRule="auto"/>
        <w:ind w:left="0"/>
        <w:rPr>
          <w:sz w:val="24"/>
        </w:rPr>
      </w:pPr>
      <w:r w:rsidRPr="00CD017E">
        <w:rPr>
          <w:sz w:val="24"/>
        </w:rPr>
        <w:t xml:space="preserve">(h) Any bonds issued under authority of this section, and any notes of the commonwealth issued in anticipation thereof as hereinafter provided, shall be deemed to be investment securities under chapter 106 of the General Laws, shall be securities in which any public officer, fiduciary, insurance company, financial institution or investment company may properly invest funds and shall be securities which may be deposited with any public custodian for any purpose for which the deposit of bonds is authorized by law. </w:t>
      </w:r>
      <w:r>
        <w:rPr>
          <w:sz w:val="24"/>
        </w:rPr>
        <w:t xml:space="preserve"> </w:t>
      </w:r>
      <w:r w:rsidRPr="00CD017E">
        <w:rPr>
          <w:sz w:val="24"/>
        </w:rPr>
        <w:t xml:space="preserve">Any such bonds and notes, their transfer and the income therefrom, including profit on the sale thereof, shall at all times be exempt from taxation by and within the commonwealth. </w:t>
      </w:r>
    </w:p>
    <w:p w:rsidR="008B3055" w:rsidRPr="00CD017E" w:rsidRDefault="008B3055" w:rsidP="00C00256">
      <w:pPr>
        <w:pStyle w:val="NoSpacing"/>
        <w:spacing w:line="480" w:lineRule="auto"/>
        <w:ind w:left="0"/>
        <w:rPr>
          <w:sz w:val="24"/>
        </w:rPr>
      </w:pPr>
      <w:r w:rsidRPr="00CD017E">
        <w:rPr>
          <w:b/>
          <w:bCs/>
          <w:sz w:val="24"/>
        </w:rPr>
        <w:t xml:space="preserve">SECTION </w:t>
      </w:r>
      <w:r>
        <w:rPr>
          <w:b/>
          <w:bCs/>
          <w:sz w:val="24"/>
        </w:rPr>
        <w:t>4</w:t>
      </w:r>
      <w:r w:rsidRPr="00CD017E">
        <w:rPr>
          <w:b/>
          <w:bCs/>
          <w:sz w:val="24"/>
        </w:rPr>
        <w:t>.</w:t>
      </w:r>
      <w:r w:rsidRPr="00CD017E">
        <w:rPr>
          <w:sz w:val="24"/>
        </w:rPr>
        <w:t xml:space="preserve"> The state treasurer may borrow, from time to time, on the credit of the commonwealth such sums of money as may be necessary for the purposes of meeting payments as authorized by </w:t>
      </w:r>
      <w:r>
        <w:rPr>
          <w:sz w:val="24"/>
        </w:rPr>
        <w:t>chapter 161E</w:t>
      </w:r>
      <w:r w:rsidRPr="00CD017E">
        <w:rPr>
          <w:sz w:val="24"/>
        </w:rPr>
        <w:t xml:space="preserve"> in anticipation of the receipt of proceeds of special obligation bonds of the commonwealth issued under authority of section </w:t>
      </w:r>
      <w:r>
        <w:rPr>
          <w:sz w:val="24"/>
        </w:rPr>
        <w:t>XX</w:t>
      </w:r>
      <w:r w:rsidRPr="00CD017E">
        <w:rPr>
          <w:sz w:val="24"/>
        </w:rPr>
        <w:t xml:space="preserve">15, and may issue and renew, from time to time, notes of the commonwealth therefore, bearing interest payable at such time and at such rate as shall be fixed by the state treasurer.  Such notes shall be issued and may be renewed one or more times for such maximum term of years, not exceeding seven years, as the governor may recommend to the general court in accordance with Section 3 of Article LXII of the Amendments to the Constitution; provided, however, that all such notes shall be payable no later than </w:t>
      </w:r>
      <w:r>
        <w:rPr>
          <w:sz w:val="24"/>
        </w:rPr>
        <w:t>seven years after issuance</w:t>
      </w:r>
      <w:r w:rsidRPr="00CD017E">
        <w:rPr>
          <w:sz w:val="24"/>
        </w:rPr>
        <w:t xml:space="preserve">. Notes and the interest thereon issued under the authority of this section, notwithstanding any other provisions of this act, shall be general obligations of the commonwealth. </w:t>
      </w:r>
    </w:p>
    <w:p w:rsidR="008B3055" w:rsidRDefault="008B3055" w:rsidP="00C00256">
      <w:pPr>
        <w:pStyle w:val="NoSpacing"/>
        <w:spacing w:line="480" w:lineRule="auto"/>
        <w:ind w:left="0"/>
        <w:rPr>
          <w:sz w:val="24"/>
        </w:rPr>
      </w:pPr>
      <w:r w:rsidRPr="00CD017E">
        <w:rPr>
          <w:b/>
          <w:bCs/>
          <w:sz w:val="24"/>
        </w:rPr>
        <w:t xml:space="preserve">SECTION </w:t>
      </w:r>
      <w:r>
        <w:rPr>
          <w:b/>
          <w:bCs/>
          <w:sz w:val="24"/>
        </w:rPr>
        <w:t>5</w:t>
      </w:r>
      <w:r w:rsidRPr="00CD017E">
        <w:rPr>
          <w:b/>
          <w:bCs/>
          <w:sz w:val="24"/>
        </w:rPr>
        <w:t>.</w:t>
      </w:r>
      <w:r w:rsidRPr="00CD017E">
        <w:rPr>
          <w:sz w:val="24"/>
        </w:rPr>
        <w:t xml:space="preserve"> This act shall be construed in all respects so as to meet all constitutional requirements. </w:t>
      </w:r>
      <w:r>
        <w:rPr>
          <w:sz w:val="24"/>
        </w:rPr>
        <w:t xml:space="preserve"> </w:t>
      </w:r>
      <w:r w:rsidRPr="00CD017E">
        <w:rPr>
          <w:sz w:val="24"/>
        </w:rPr>
        <w:t xml:space="preserve">In carrying out the purposes and provisions of this act, all steps shall be taken which are necessary to meet constitutional requirements whether or not such steps are required by statute. </w:t>
      </w:r>
    </w:p>
    <w:p w:rsidR="008B3055" w:rsidRPr="00CD017E" w:rsidRDefault="008B3055" w:rsidP="00C00256">
      <w:pPr>
        <w:pStyle w:val="NoSpacing"/>
        <w:spacing w:line="480" w:lineRule="auto"/>
        <w:ind w:left="0"/>
        <w:rPr>
          <w:sz w:val="24"/>
        </w:rPr>
      </w:pPr>
      <w:r w:rsidRPr="00CD017E">
        <w:rPr>
          <w:b/>
          <w:bCs/>
          <w:sz w:val="24"/>
        </w:rPr>
        <w:t xml:space="preserve">SECTION </w:t>
      </w:r>
      <w:r>
        <w:rPr>
          <w:b/>
          <w:bCs/>
          <w:sz w:val="24"/>
        </w:rPr>
        <w:t>6</w:t>
      </w:r>
      <w:r w:rsidRPr="00CD017E">
        <w:rPr>
          <w:b/>
          <w:bCs/>
          <w:sz w:val="24"/>
        </w:rPr>
        <w:t>.</w:t>
      </w:r>
      <w:r w:rsidRPr="00CD017E">
        <w:rPr>
          <w:sz w:val="24"/>
        </w:rPr>
        <w:t xml:space="preserve"> Section 1 of chapter 161C of the General Laws is hereby amended by adding after the last sentence the following sentence:–</w:t>
      </w:r>
    </w:p>
    <w:p w:rsidR="008B3055" w:rsidRPr="00CD017E" w:rsidRDefault="008B3055" w:rsidP="00C00256">
      <w:pPr>
        <w:pStyle w:val="NoSpacing"/>
        <w:spacing w:line="480" w:lineRule="auto"/>
        <w:ind w:left="0"/>
        <w:rPr>
          <w:sz w:val="24"/>
        </w:rPr>
      </w:pPr>
      <w:r w:rsidRPr="00CD017E">
        <w:rPr>
          <w:sz w:val="24"/>
        </w:rPr>
        <w:t>Furthermore, to carry out the purposes of this section, the Commonwealth of Massachusetts shall preserve intact the right of way for the proposed North South Rail Link.  This right of way is extremely vulnerable to the impact of development and redevelopment around the existing rail tracks and terminals.  In addition, rail projects already in planning and construction phases will exceed the capacity of the South Station terminal. Preservation of the right of way for the North South Rail Link will assure that rail transportation can be enhanced or expanded in our region.</w:t>
      </w:r>
    </w:p>
    <w:p w:rsidR="008B3055" w:rsidRPr="00CD017E" w:rsidRDefault="008B3055" w:rsidP="00C00256">
      <w:pPr>
        <w:pStyle w:val="NoSpacing"/>
        <w:spacing w:line="480" w:lineRule="auto"/>
        <w:ind w:left="0"/>
        <w:rPr>
          <w:sz w:val="24"/>
        </w:rPr>
      </w:pPr>
      <w:r w:rsidRPr="00CD017E">
        <w:rPr>
          <w:b/>
          <w:bCs/>
          <w:sz w:val="24"/>
        </w:rPr>
        <w:t xml:space="preserve">SECTION </w:t>
      </w:r>
      <w:r>
        <w:rPr>
          <w:b/>
          <w:bCs/>
          <w:sz w:val="24"/>
        </w:rPr>
        <w:t>7</w:t>
      </w:r>
      <w:r w:rsidRPr="00CD017E">
        <w:rPr>
          <w:b/>
          <w:bCs/>
          <w:sz w:val="24"/>
        </w:rPr>
        <w:t>.</w:t>
      </w:r>
      <w:r w:rsidRPr="00CD017E">
        <w:rPr>
          <w:sz w:val="24"/>
        </w:rPr>
        <w:t xml:space="preserve"> Chapter 161C of the General Laws is hereby amended by inserting after section 7 the following section:–</w:t>
      </w:r>
    </w:p>
    <w:p w:rsidR="008B3055" w:rsidRPr="00CD017E" w:rsidRDefault="008B3055" w:rsidP="00C00256">
      <w:pPr>
        <w:pStyle w:val="NoSpacing"/>
        <w:spacing w:line="480" w:lineRule="auto"/>
        <w:ind w:left="0"/>
        <w:rPr>
          <w:sz w:val="24"/>
        </w:rPr>
      </w:pPr>
      <w:r w:rsidRPr="00CD017E">
        <w:rPr>
          <w:sz w:val="24"/>
        </w:rPr>
        <w:t>Section 8. This section requires the Commonwealth of Massachusetts through its executive office of transportation and construction, in consultation with the Massachusetts turnpike authority and the Massachusetts Bay Transportation Authority</w:t>
      </w:r>
      <w:r>
        <w:rPr>
          <w:sz w:val="24"/>
        </w:rPr>
        <w:t xml:space="preserve"> or their successors</w:t>
      </w:r>
      <w:r w:rsidRPr="00CD017E">
        <w:rPr>
          <w:sz w:val="24"/>
        </w:rPr>
        <w:t xml:space="preserve"> to perform a study to specifically identify and map the necessary right of way to allow for the construction of the proposed North South Rail Link connecting North Station to South Station.  This study must include particular reference to the Major Investment Study/Draft Environmental Impact Report (EOEA#10270), prepared under the aegis of the executive office of environmental affairs which was concluded on March 31, 2003.  A plan to preserve said right of way, once identified, shall be determined and implemented immediately.</w:t>
      </w:r>
    </w:p>
    <w:p w:rsidR="008B3055" w:rsidRPr="00CD017E" w:rsidRDefault="008B3055" w:rsidP="00C00256">
      <w:pPr>
        <w:pStyle w:val="NoSpacing"/>
        <w:spacing w:line="480" w:lineRule="auto"/>
        <w:ind w:left="0"/>
        <w:rPr>
          <w:sz w:val="24"/>
        </w:rPr>
      </w:pPr>
    </w:p>
    <w:p w:rsidR="008B3055" w:rsidRDefault="008B3055" w:rsidP="00C00256"/>
    <w:p w:rsidR="008B3055" w:rsidRDefault="008B3055" w:rsidP="00C00256">
      <w:pPr>
        <w:spacing w:line="336" w:lineRule="auto"/>
      </w:pPr>
    </w:p>
    <w:sectPr w:rsidR="008B3055" w:rsidSect="00CE4D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8042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DE9"/>
    <w:rsid w:val="00125C69"/>
    <w:rsid w:val="00244D55"/>
    <w:rsid w:val="00277E70"/>
    <w:rsid w:val="003D6307"/>
    <w:rsid w:val="00493FC4"/>
    <w:rsid w:val="00896B47"/>
    <w:rsid w:val="008B3055"/>
    <w:rsid w:val="00903704"/>
    <w:rsid w:val="009A6A90"/>
    <w:rsid w:val="00B32927"/>
    <w:rsid w:val="00BF148C"/>
    <w:rsid w:val="00C00256"/>
    <w:rsid w:val="00CD017E"/>
    <w:rsid w:val="00CE4DE9"/>
    <w:rsid w:val="00D06073"/>
    <w:rsid w:val="00DA62DD"/>
    <w:rsid w:val="00DB534B"/>
    <w:rsid w:val="00DC7A77"/>
    <w:rsid w:val="00E63E83"/>
    <w:rsid w:val="00EB730C"/>
    <w:rsid w:val="00F16BDB"/>
    <w:rsid w:val="00F5623F"/>
    <w:rsid w:val="00F729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D55"/>
    <w:rPr>
      <w:rFonts w:ascii="Tahoma" w:hAnsi="Tahoma" w:cs="Tahoma"/>
      <w:sz w:val="16"/>
      <w:szCs w:val="16"/>
    </w:rPr>
  </w:style>
  <w:style w:type="character" w:styleId="LineNumber">
    <w:name w:val="line number"/>
    <w:basedOn w:val="DefaultParagraphFont"/>
    <w:uiPriority w:val="99"/>
    <w:semiHidden/>
    <w:rsid w:val="00244D55"/>
    <w:rPr>
      <w:rFonts w:cs="Times New Roman"/>
    </w:rPr>
  </w:style>
  <w:style w:type="paragraph" w:styleId="NoSpacing">
    <w:name w:val="No Spacing"/>
    <w:uiPriority w:val="99"/>
    <w:qFormat/>
    <w:rsid w:val="00244D55"/>
    <w:pPr>
      <w:numPr>
        <w:ilvl w:val="8"/>
        <w:numId w:val="1"/>
      </w:numPr>
    </w:pPr>
    <w:rPr>
      <w:rFonts w:ascii="Times New Roman" w:hAnsi="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28</Pages>
  <Words>7248</Words>
  <Characters>-32766</Characters>
  <Application>Microsoft Office Outlook</Application>
  <DocSecurity>0</DocSecurity>
  <Lines>0</Lines>
  <Paragraphs>0</Paragraphs>
  <ScaleCrop>false</ScaleCrop>
  <Company>Massachusetts Legislature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Pierce J. Haley, Esq.</cp:lastModifiedBy>
  <cp:revision>3</cp:revision>
  <dcterms:created xsi:type="dcterms:W3CDTF">2009-01-16T21:11:00Z</dcterms:created>
  <dcterms:modified xsi:type="dcterms:W3CDTF">2009-01-22T13:41:00Z</dcterms:modified>
</cp:coreProperties>
</file>