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51" w:rsidRDefault="0056545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EC1951" w:rsidRDefault="0056545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6545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C1951" w:rsidRDefault="005654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C1951" w:rsidRDefault="005654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C1951" w:rsidRDefault="0056545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C1951" w:rsidRDefault="0056545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EC1951" w:rsidRDefault="0056545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C1951" w:rsidRDefault="0056545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C1951" w:rsidRDefault="0056545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C1951" w:rsidRDefault="0056545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the con</w:t>
      </w:r>
      <w:r>
        <w:rPr>
          <w:rFonts w:ascii="Times New Roman"/>
          <w:sz w:val="24"/>
        </w:rPr>
        <w:t>trol of spyware.</w:t>
      </w:r>
      <w:proofErr w:type="gramEnd"/>
    </w:p>
    <w:p w:rsidR="00EC1951" w:rsidRDefault="005654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C1951" w:rsidRDefault="0056545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C1951" w:rsidRDefault="00EC195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C195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C1951" w:rsidRDefault="0056545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C1951" w:rsidRDefault="0056545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C195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C1951" w:rsidRDefault="0056545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EC1951" w:rsidRDefault="0056545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</w:tbl>
      </w:sdtContent>
    </w:sdt>
    <w:p w:rsidR="00EC1951" w:rsidRDefault="00565451">
      <w:pPr>
        <w:suppressLineNumbers/>
      </w:pPr>
      <w:r>
        <w:br w:type="page"/>
      </w:r>
    </w:p>
    <w:p w:rsidR="00EC1951" w:rsidRDefault="0056545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350 OF 2007-2008.]</w:t>
      </w:r>
    </w:p>
    <w:p w:rsidR="00EC1951" w:rsidRDefault="005654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C1951" w:rsidRDefault="005654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C1951" w:rsidRDefault="0056545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C1951" w:rsidRDefault="005654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C1951" w:rsidRDefault="00565451">
      <w:pPr>
        <w:suppressLineNumbers/>
        <w:spacing w:after="2"/>
      </w:pPr>
      <w:r>
        <w:rPr>
          <w:sz w:val="14"/>
        </w:rPr>
        <w:br/>
      </w:r>
      <w:r>
        <w:br/>
      </w:r>
    </w:p>
    <w:p w:rsidR="00EC1951" w:rsidRDefault="00565451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the control of spyware.</w:t>
      </w:r>
      <w:proofErr w:type="gramEnd"/>
      <w:r>
        <w:br/>
      </w:r>
      <w:r>
        <w:br/>
      </w:r>
      <w:r>
        <w:br/>
      </w:r>
    </w:p>
    <w:p w:rsidR="00EC1951" w:rsidRDefault="0056545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65451" w:rsidRPr="00FD7086" w:rsidRDefault="00565451" w:rsidP="00565451">
      <w:pPr>
        <w:spacing w:line="480" w:lineRule="auto"/>
        <w:rPr>
          <w:sz w:val="20"/>
          <w:szCs w:val="20"/>
        </w:rPr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  </w:t>
      </w:r>
      <w:proofErr w:type="gramStart"/>
      <w:r>
        <w:t>Section 21.</w:t>
      </w:r>
      <w:proofErr w:type="gramEnd"/>
      <w:r>
        <w:t xml:space="preserve">  (1) </w:t>
      </w:r>
      <w:proofErr w:type="gramStart"/>
      <w:r>
        <w:t>as</w:t>
      </w:r>
      <w:proofErr w:type="gramEnd"/>
      <w:r>
        <w:t xml:space="preserve"> used in this section the following terms shall have the following meanings:–</w:t>
      </w:r>
    </w:p>
    <w:p w:rsidR="00565451" w:rsidRPr="00FD7086" w:rsidRDefault="00565451" w:rsidP="00565451">
      <w:pPr>
        <w:spacing w:line="480" w:lineRule="auto"/>
        <w:rPr>
          <w:sz w:val="20"/>
          <w:szCs w:val="20"/>
        </w:rPr>
      </w:pPr>
      <w:r>
        <w:t>            “Context based triggering mechanism” a software based trigger or program residing on a consumer’s computer that displays and advertising according to:</w:t>
      </w:r>
    </w:p>
    <w:p w:rsidR="00565451" w:rsidRPr="00FD7086" w:rsidRDefault="00565451" w:rsidP="00565451">
      <w:pPr>
        <w:spacing w:line="480" w:lineRule="auto"/>
        <w:ind w:left="720" w:hanging="360"/>
        <w:rPr>
          <w:sz w:val="20"/>
          <w:szCs w:val="20"/>
        </w:rPr>
      </w:pPr>
      <w:r>
        <w:t>(a)</w:t>
      </w:r>
      <w:r w:rsidRPr="00FD7086">
        <w:rPr>
          <w:sz w:val="14"/>
          <w:szCs w:val="14"/>
        </w:rPr>
        <w:t xml:space="preserve">    </w:t>
      </w:r>
      <w:proofErr w:type="gramStart"/>
      <w:r>
        <w:t>the</w:t>
      </w:r>
      <w:proofErr w:type="gramEnd"/>
      <w:r>
        <w:t xml:space="preserve"> current internet website accessed by a user or </w:t>
      </w:r>
    </w:p>
    <w:p w:rsidR="00565451" w:rsidRPr="00FD7086" w:rsidRDefault="00565451" w:rsidP="00565451">
      <w:pPr>
        <w:spacing w:line="480" w:lineRule="auto"/>
        <w:ind w:left="720" w:hanging="360"/>
        <w:rPr>
          <w:sz w:val="20"/>
          <w:szCs w:val="20"/>
        </w:rPr>
      </w:pPr>
      <w:r>
        <w:t>(b)</w:t>
      </w:r>
      <w:r w:rsidRPr="00FD7086">
        <w:rPr>
          <w:sz w:val="14"/>
          <w:szCs w:val="14"/>
        </w:rPr>
        <w:t xml:space="preserve">   </w:t>
      </w:r>
      <w:r>
        <w:t>The contents or characteristics of the current internet website accessed by a user</w:t>
      </w:r>
    </w:p>
    <w:p w:rsidR="00565451" w:rsidRPr="00FD7086" w:rsidRDefault="00565451" w:rsidP="00565451">
      <w:pPr>
        <w:spacing w:line="480" w:lineRule="auto"/>
        <w:rPr>
          <w:sz w:val="20"/>
          <w:szCs w:val="20"/>
        </w:rPr>
      </w:pPr>
      <w:r>
        <w:t>“Department” the department of telecommunications and energy</w:t>
      </w:r>
    </w:p>
    <w:p w:rsidR="00565451" w:rsidRPr="00FD7086" w:rsidRDefault="00565451" w:rsidP="00565451">
      <w:pPr>
        <w:spacing w:line="480" w:lineRule="auto"/>
        <w:rPr>
          <w:sz w:val="20"/>
          <w:szCs w:val="20"/>
        </w:rPr>
      </w:pPr>
      <w:r>
        <w:t>“Internet” as defined in the Internet Tax Freedom Act Public Law 105-277</w:t>
      </w:r>
    </w:p>
    <w:p w:rsidR="00565451" w:rsidRPr="00FD7086" w:rsidRDefault="00565451" w:rsidP="00565451">
      <w:pPr>
        <w:spacing w:line="480" w:lineRule="auto"/>
        <w:rPr>
          <w:sz w:val="20"/>
          <w:szCs w:val="20"/>
        </w:rPr>
      </w:pPr>
      <w:r>
        <w:t>“Spyware” except as provided in subsection 151 software residing on a computer that</w:t>
      </w:r>
    </w:p>
    <w:p w:rsidR="00565451" w:rsidRPr="00FD7086" w:rsidRDefault="00565451" w:rsidP="00565451">
      <w:pPr>
        <w:spacing w:line="480" w:lineRule="auto"/>
        <w:ind w:left="720" w:hanging="360"/>
        <w:rPr>
          <w:sz w:val="20"/>
          <w:szCs w:val="20"/>
        </w:rPr>
      </w:pPr>
      <w:r>
        <w:t>(a)</w:t>
      </w:r>
      <w:r w:rsidRPr="00FD7086">
        <w:rPr>
          <w:sz w:val="14"/>
          <w:szCs w:val="14"/>
        </w:rPr>
        <w:t xml:space="preserve">    </w:t>
      </w:r>
      <w:proofErr w:type="gramStart"/>
      <w:r>
        <w:t>monitors</w:t>
      </w:r>
      <w:proofErr w:type="gramEnd"/>
      <w:r>
        <w:t xml:space="preserve"> the computer’s usage</w:t>
      </w:r>
    </w:p>
    <w:p w:rsidR="00565451" w:rsidRPr="00FD7086" w:rsidRDefault="00565451" w:rsidP="00565451">
      <w:pPr>
        <w:spacing w:line="480" w:lineRule="auto"/>
        <w:ind w:left="720" w:hanging="360"/>
        <w:rPr>
          <w:sz w:val="20"/>
          <w:szCs w:val="20"/>
        </w:rPr>
      </w:pPr>
      <w:r>
        <w:lastRenderedPageBreak/>
        <w:t>(b)</w:t>
      </w:r>
      <w:r w:rsidRPr="00FD7086">
        <w:rPr>
          <w:sz w:val="14"/>
          <w:szCs w:val="14"/>
        </w:rPr>
        <w:t xml:space="preserve">   </w:t>
      </w:r>
      <w:r>
        <w:t>(</w:t>
      </w:r>
      <w:proofErr w:type="spellStart"/>
      <w:proofErr w:type="gramStart"/>
      <w:r>
        <w:t>i</w:t>
      </w:r>
      <w:proofErr w:type="spellEnd"/>
      <w:proofErr w:type="gramEnd"/>
      <w:r>
        <w:t xml:space="preserve">) sends information about the computer’s usage to a remote computer or server or </w:t>
      </w:r>
    </w:p>
    <w:p w:rsidR="00565451" w:rsidRPr="00FD7086" w:rsidRDefault="00565451" w:rsidP="00565451">
      <w:pPr>
        <w:spacing w:line="480" w:lineRule="auto"/>
        <w:ind w:left="360"/>
        <w:rPr>
          <w:sz w:val="20"/>
          <w:szCs w:val="20"/>
        </w:rPr>
      </w:pPr>
      <w:r>
        <w:t xml:space="preserve">(ii) </w:t>
      </w:r>
      <w:proofErr w:type="gramStart"/>
      <w:r>
        <w:t>displays</w:t>
      </w:r>
      <w:proofErr w:type="gramEnd"/>
      <w:r>
        <w:t xml:space="preserve"> or causes to be displayed an advertisement in response to the computer’s usage of the advertisement</w:t>
      </w:r>
    </w:p>
    <w:p w:rsidR="00565451" w:rsidRPr="00FD7086" w:rsidRDefault="00565451" w:rsidP="00565451">
      <w:pPr>
        <w:spacing w:line="480" w:lineRule="auto"/>
        <w:ind w:left="720" w:hanging="360"/>
        <w:rPr>
          <w:sz w:val="20"/>
          <w:szCs w:val="20"/>
        </w:rPr>
      </w:pPr>
      <w:r>
        <w:t>(a)</w:t>
      </w:r>
      <w:r w:rsidRPr="00FD7086">
        <w:rPr>
          <w:sz w:val="14"/>
          <w:szCs w:val="14"/>
        </w:rPr>
        <w:t xml:space="preserve">    </w:t>
      </w:r>
      <w:proofErr w:type="gramStart"/>
      <w:r>
        <w:t>does</w:t>
      </w:r>
      <w:proofErr w:type="gramEnd"/>
      <w:r>
        <w:t xml:space="preserve"> not clearly identify the full legal name of the entity responsible for delivering the advertisement</w:t>
      </w:r>
    </w:p>
    <w:p w:rsidR="00565451" w:rsidRPr="00FD7086" w:rsidRDefault="00565451" w:rsidP="00565451">
      <w:pPr>
        <w:spacing w:line="480" w:lineRule="auto"/>
        <w:ind w:left="720" w:hanging="360"/>
        <w:rPr>
          <w:sz w:val="20"/>
          <w:szCs w:val="20"/>
        </w:rPr>
      </w:pPr>
      <w:r>
        <w:t>(b)</w:t>
      </w:r>
      <w:r w:rsidRPr="00FD7086">
        <w:rPr>
          <w:sz w:val="14"/>
          <w:szCs w:val="14"/>
        </w:rPr>
        <w:t xml:space="preserve">   </w:t>
      </w:r>
      <w:proofErr w:type="gramStart"/>
      <w:r>
        <w:t>uses</w:t>
      </w:r>
      <w:proofErr w:type="gramEnd"/>
      <w:r>
        <w:t xml:space="preserve"> a federally registered trademark as a trigger for the display of the advertisement by a person other </w:t>
      </w:r>
      <w:proofErr w:type="spellStart"/>
      <w:r>
        <w:t>then</w:t>
      </w:r>
      <w:proofErr w:type="spellEnd"/>
      <w:r>
        <w:t>:</w:t>
      </w:r>
    </w:p>
    <w:p w:rsidR="00565451" w:rsidRPr="00FD7086" w:rsidRDefault="00565451" w:rsidP="00565451">
      <w:pPr>
        <w:spacing w:line="480" w:lineRule="auto"/>
        <w:ind w:left="360"/>
        <w:rPr>
          <w:sz w:val="20"/>
          <w:szCs w:val="20"/>
        </w:rPr>
      </w:pPr>
      <w:r>
        <w:t>(I)  the trademark owner</w:t>
      </w:r>
    </w:p>
    <w:p w:rsidR="00565451" w:rsidRPr="00FD7086" w:rsidRDefault="00565451" w:rsidP="00565451">
      <w:pPr>
        <w:spacing w:line="480" w:lineRule="auto"/>
        <w:ind w:left="360"/>
        <w:rPr>
          <w:sz w:val="20"/>
          <w:szCs w:val="20"/>
        </w:rPr>
      </w:pPr>
      <w:r>
        <w:t xml:space="preserve">(II)  </w:t>
      </w:r>
      <w:proofErr w:type="gramStart"/>
      <w:r>
        <w:t>and</w:t>
      </w:r>
      <w:proofErr w:type="gramEnd"/>
      <w:r>
        <w:t xml:space="preserve"> authorized agent or licensee of the trademark owner or</w:t>
      </w:r>
    </w:p>
    <w:p w:rsidR="00565451" w:rsidRPr="00FD7086" w:rsidRDefault="00565451" w:rsidP="00565451">
      <w:pPr>
        <w:spacing w:line="480" w:lineRule="auto"/>
        <w:ind w:left="360"/>
        <w:rPr>
          <w:sz w:val="20"/>
          <w:szCs w:val="20"/>
        </w:rPr>
      </w:pPr>
      <w:r>
        <w:t>(</w:t>
      </w:r>
      <w:smartTag w:uri="urn:schemas-microsoft-com:office:smarttags" w:element="stockticker">
        <w:r>
          <w:t>III</w:t>
        </w:r>
      </w:smartTag>
      <w:r>
        <w:t xml:space="preserve">)  </w:t>
      </w:r>
      <w:proofErr w:type="gramStart"/>
      <w:r>
        <w:t>a</w:t>
      </w:r>
      <w:proofErr w:type="gramEnd"/>
      <w:r>
        <w:t xml:space="preserve"> recognized internet search engine</w:t>
      </w:r>
    </w:p>
    <w:p w:rsidR="00565451" w:rsidRPr="00FD7086" w:rsidRDefault="00565451" w:rsidP="00565451">
      <w:pPr>
        <w:spacing w:line="480" w:lineRule="auto"/>
        <w:ind w:left="720" w:hanging="360"/>
        <w:rPr>
          <w:sz w:val="20"/>
          <w:szCs w:val="20"/>
        </w:rPr>
      </w:pPr>
      <w:r>
        <w:t>(c)</w:t>
      </w:r>
      <w:r w:rsidRPr="00FD7086">
        <w:rPr>
          <w:sz w:val="14"/>
          <w:szCs w:val="14"/>
        </w:rPr>
        <w:t xml:space="preserve">    </w:t>
      </w:r>
      <w:proofErr w:type="gramStart"/>
      <w:r>
        <w:t>uses</w:t>
      </w:r>
      <w:proofErr w:type="gramEnd"/>
      <w:r>
        <w:t xml:space="preserve"> a triggering mechanism to display the advertisement according to the internet website accessed by a user or </w:t>
      </w:r>
    </w:p>
    <w:p w:rsidR="00565451" w:rsidRPr="00FD7086" w:rsidRDefault="00565451" w:rsidP="00565451">
      <w:pPr>
        <w:spacing w:line="480" w:lineRule="auto"/>
        <w:ind w:left="720" w:hanging="360"/>
        <w:rPr>
          <w:sz w:val="20"/>
          <w:szCs w:val="20"/>
        </w:rPr>
      </w:pPr>
      <w:r>
        <w:t>(d)</w:t>
      </w:r>
      <w:r w:rsidRPr="00FD7086">
        <w:rPr>
          <w:sz w:val="14"/>
          <w:szCs w:val="14"/>
        </w:rPr>
        <w:t xml:space="preserve">   </w:t>
      </w:r>
      <w:proofErr w:type="gramStart"/>
      <w:r>
        <w:t>uses</w:t>
      </w:r>
      <w:proofErr w:type="gramEnd"/>
      <w:r>
        <w:t xml:space="preserve"> a context based triggering mechanism to display the advertisement that partially or wholly covers or obscures paid advertising or other content on an internet website in a way that interferes with a user’s ability to view the internet website</w:t>
      </w:r>
    </w:p>
    <w:p w:rsidR="00565451" w:rsidRPr="00FD7086" w:rsidRDefault="00565451" w:rsidP="00565451">
      <w:pPr>
        <w:spacing w:line="480" w:lineRule="auto"/>
        <w:ind w:left="720" w:hanging="360"/>
        <w:rPr>
          <w:sz w:val="20"/>
          <w:szCs w:val="20"/>
        </w:rPr>
      </w:pPr>
      <w:r>
        <w:t>(c)</w:t>
      </w:r>
      <w:r w:rsidRPr="00FD7086">
        <w:rPr>
          <w:sz w:val="14"/>
          <w:szCs w:val="14"/>
        </w:rPr>
        <w:t xml:space="preserve">    </w:t>
      </w:r>
      <w:proofErr w:type="gramStart"/>
      <w:r>
        <w:t>does</w:t>
      </w:r>
      <w:proofErr w:type="gramEnd"/>
      <w:r>
        <w:t xml:space="preserve"> not:</w:t>
      </w:r>
    </w:p>
    <w:p w:rsidR="00565451" w:rsidRPr="00FD7086" w:rsidRDefault="00565451" w:rsidP="00565451">
      <w:pPr>
        <w:spacing w:line="480" w:lineRule="auto"/>
        <w:ind w:left="720" w:hanging="360"/>
        <w:rPr>
          <w:sz w:val="20"/>
          <w:szCs w:val="20"/>
        </w:rPr>
      </w:pPr>
      <w:r>
        <w:t>(</w:t>
      </w:r>
      <w:proofErr w:type="spellStart"/>
      <w:r>
        <w:t>i</w:t>
      </w:r>
      <w:proofErr w:type="spellEnd"/>
      <w:r>
        <w:t>)</w:t>
      </w:r>
      <w:r w:rsidRPr="00FD7086">
        <w:rPr>
          <w:sz w:val="14"/>
          <w:szCs w:val="14"/>
        </w:rPr>
        <w:t xml:space="preserve">      </w:t>
      </w:r>
      <w:proofErr w:type="gramStart"/>
      <w:r>
        <w:t>obtain</w:t>
      </w:r>
      <w:proofErr w:type="gramEnd"/>
      <w:r>
        <w:t xml:space="preserve"> the consent of the user, at the time of, or after installation of the software but before the software does any of the actions described in subsection 4 to b:</w:t>
      </w:r>
    </w:p>
    <w:p w:rsidR="00565451" w:rsidRPr="00FD7086" w:rsidRDefault="00565451" w:rsidP="00565451">
      <w:pPr>
        <w:spacing w:line="480" w:lineRule="auto"/>
        <w:ind w:left="810" w:hanging="450"/>
        <w:rPr>
          <w:sz w:val="20"/>
          <w:szCs w:val="20"/>
        </w:rPr>
      </w:pPr>
      <w:r>
        <w:t>(A)</w:t>
      </w:r>
      <w:r w:rsidRPr="00FD7086">
        <w:rPr>
          <w:sz w:val="14"/>
          <w:szCs w:val="14"/>
        </w:rPr>
        <w:t xml:space="preserve">     </w:t>
      </w:r>
      <w:proofErr w:type="gramStart"/>
      <w:r>
        <w:t>to</w:t>
      </w:r>
      <w:proofErr w:type="gramEnd"/>
      <w:r>
        <w:t xml:space="preserve"> a license agreement:</w:t>
      </w:r>
    </w:p>
    <w:p w:rsidR="00565451" w:rsidRPr="00FD7086" w:rsidRDefault="00565451" w:rsidP="00565451">
      <w:pPr>
        <w:spacing w:line="480" w:lineRule="auto"/>
        <w:rPr>
          <w:sz w:val="20"/>
          <w:szCs w:val="20"/>
        </w:rPr>
      </w:pPr>
      <w:r>
        <w:t>      (I) presented in full and</w:t>
      </w:r>
    </w:p>
    <w:p w:rsidR="00565451" w:rsidRPr="00FD7086" w:rsidRDefault="00565451" w:rsidP="00565451">
      <w:pPr>
        <w:spacing w:line="480" w:lineRule="auto"/>
        <w:ind w:left="360"/>
        <w:rPr>
          <w:sz w:val="20"/>
          <w:szCs w:val="20"/>
        </w:rPr>
      </w:pPr>
      <w:r>
        <w:lastRenderedPageBreak/>
        <w:t xml:space="preserve">(II)  </w:t>
      </w:r>
      <w:proofErr w:type="gramStart"/>
      <w:r>
        <w:t>written</w:t>
      </w:r>
      <w:proofErr w:type="gramEnd"/>
      <w:r>
        <w:t xml:space="preserve"> in plain language</w:t>
      </w:r>
    </w:p>
    <w:p w:rsidR="00565451" w:rsidRPr="00FD7086" w:rsidRDefault="00565451" w:rsidP="00565451">
      <w:pPr>
        <w:spacing w:line="480" w:lineRule="auto"/>
        <w:ind w:left="810" w:hanging="450"/>
        <w:rPr>
          <w:sz w:val="20"/>
          <w:szCs w:val="20"/>
        </w:rPr>
      </w:pPr>
      <w:r>
        <w:t>(B)</w:t>
      </w:r>
      <w:r w:rsidRPr="00FD7086">
        <w:rPr>
          <w:sz w:val="14"/>
          <w:szCs w:val="14"/>
        </w:rPr>
        <w:t xml:space="preserve">     </w:t>
      </w:r>
      <w:proofErr w:type="gramStart"/>
      <w:r>
        <w:t>to</w:t>
      </w:r>
      <w:proofErr w:type="gramEnd"/>
      <w:r>
        <w:t xml:space="preserve"> a notice of the collection of each specific type of information to be transmitted as a result of the software installation;</w:t>
      </w:r>
    </w:p>
    <w:p w:rsidR="00565451" w:rsidRPr="00FD7086" w:rsidRDefault="00565451" w:rsidP="00565451">
      <w:pPr>
        <w:spacing w:line="480" w:lineRule="auto"/>
        <w:ind w:left="810" w:hanging="450"/>
        <w:rPr>
          <w:sz w:val="20"/>
          <w:szCs w:val="20"/>
        </w:rPr>
      </w:pPr>
      <w:r>
        <w:t>(C)</w:t>
      </w:r>
      <w:r w:rsidRPr="00FD7086">
        <w:rPr>
          <w:sz w:val="14"/>
          <w:szCs w:val="14"/>
        </w:rPr>
        <w:t xml:space="preserve">     </w:t>
      </w:r>
      <w:proofErr w:type="gramStart"/>
      <w:r>
        <w:t>to</w:t>
      </w:r>
      <w:proofErr w:type="gramEnd"/>
      <w:r>
        <w:t xml:space="preserve"> a clear and representative full-size example of each type of advertisement that may be delivered;</w:t>
      </w:r>
    </w:p>
    <w:p w:rsidR="00565451" w:rsidRPr="00FD7086" w:rsidRDefault="00565451" w:rsidP="00565451">
      <w:pPr>
        <w:spacing w:line="480" w:lineRule="auto"/>
        <w:ind w:left="810" w:hanging="450"/>
        <w:rPr>
          <w:sz w:val="20"/>
          <w:szCs w:val="20"/>
        </w:rPr>
      </w:pPr>
      <w:r>
        <w:t>(D)</w:t>
      </w:r>
      <w:r w:rsidRPr="00FD7086">
        <w:rPr>
          <w:sz w:val="14"/>
          <w:szCs w:val="14"/>
        </w:rPr>
        <w:t xml:space="preserve">     </w:t>
      </w:r>
      <w:proofErr w:type="gramStart"/>
      <w:r>
        <w:t>to</w:t>
      </w:r>
      <w:proofErr w:type="gramEnd"/>
      <w:r>
        <w:t xml:space="preserve"> a truthful statement of the frequency with each type of advertisement that may be delivered and </w:t>
      </w:r>
    </w:p>
    <w:p w:rsidR="00565451" w:rsidRPr="00FD7086" w:rsidRDefault="00565451" w:rsidP="00565451">
      <w:pPr>
        <w:spacing w:line="480" w:lineRule="auto"/>
        <w:ind w:left="810" w:hanging="450"/>
        <w:rPr>
          <w:sz w:val="20"/>
          <w:szCs w:val="20"/>
        </w:rPr>
      </w:pPr>
      <w:r>
        <w:t>(E)</w:t>
      </w:r>
      <w:r w:rsidRPr="00FD7086">
        <w:rPr>
          <w:sz w:val="14"/>
          <w:szCs w:val="14"/>
        </w:rPr>
        <w:t xml:space="preserve">      </w:t>
      </w:r>
      <w:proofErr w:type="gramStart"/>
      <w:r>
        <w:t>for</w:t>
      </w:r>
      <w:proofErr w:type="gramEnd"/>
      <w:r>
        <w:t xml:space="preserve"> each type of advertisement delivered by the software, a clear description of a method by which a user may distinguish the advertisement by its appearance from an advertisement generated by other software services, and provide a method:</w:t>
      </w:r>
    </w:p>
    <w:p w:rsidR="00565451" w:rsidRPr="00FD7086" w:rsidRDefault="00565451" w:rsidP="00565451">
      <w:pPr>
        <w:spacing w:line="480" w:lineRule="auto"/>
        <w:ind w:left="2415" w:hanging="435"/>
        <w:rPr>
          <w:sz w:val="20"/>
          <w:szCs w:val="20"/>
        </w:rPr>
      </w:pPr>
      <w:r>
        <w:t>(A)</w:t>
      </w:r>
      <w:r w:rsidRPr="00FD7086">
        <w:rPr>
          <w:sz w:val="14"/>
          <w:szCs w:val="14"/>
        </w:rPr>
        <w:t xml:space="preserve">    </w:t>
      </w:r>
      <w:proofErr w:type="gramStart"/>
      <w:r>
        <w:t>by</w:t>
      </w:r>
      <w:proofErr w:type="gramEnd"/>
      <w:r>
        <w:t xml:space="preserve"> which a user may quickly and easily disable and remove the software from the user computer</w:t>
      </w:r>
    </w:p>
    <w:p w:rsidR="00565451" w:rsidRPr="00FD7086" w:rsidRDefault="00565451" w:rsidP="00565451">
      <w:pPr>
        <w:spacing w:line="480" w:lineRule="auto"/>
        <w:ind w:left="2415" w:hanging="435"/>
        <w:rPr>
          <w:sz w:val="20"/>
          <w:szCs w:val="20"/>
        </w:rPr>
      </w:pPr>
      <w:r>
        <w:t>(B)</w:t>
      </w:r>
      <w:r w:rsidRPr="00FD7086">
        <w:rPr>
          <w:sz w:val="14"/>
          <w:szCs w:val="14"/>
        </w:rPr>
        <w:t xml:space="preserve">     </w:t>
      </w:r>
      <w:proofErr w:type="gramStart"/>
      <w:r>
        <w:t>that</w:t>
      </w:r>
      <w:proofErr w:type="gramEnd"/>
      <w:r>
        <w:t xml:space="preserve"> does not have any other effects on the non-affiliated parts of the user’s computer and </w:t>
      </w:r>
    </w:p>
    <w:p w:rsidR="00565451" w:rsidRPr="00FD7086" w:rsidRDefault="00565451" w:rsidP="00565451">
      <w:pPr>
        <w:spacing w:line="480" w:lineRule="auto"/>
        <w:ind w:left="2415" w:hanging="435"/>
        <w:rPr>
          <w:sz w:val="20"/>
          <w:szCs w:val="20"/>
        </w:rPr>
      </w:pPr>
      <w:r>
        <w:t>(C)</w:t>
      </w:r>
      <w:r w:rsidRPr="00FD7086">
        <w:rPr>
          <w:sz w:val="14"/>
          <w:szCs w:val="14"/>
        </w:rPr>
        <w:t xml:space="preserve">    </w:t>
      </w:r>
      <w:proofErr w:type="gramStart"/>
      <w:r>
        <w:t>that</w:t>
      </w:r>
      <w:proofErr w:type="gramEnd"/>
      <w:r>
        <w:t xml:space="preserve"> uses obvious, standard, usual and ordinary method for removal of computer</w:t>
      </w:r>
    </w:p>
    <w:p w:rsidR="00565451" w:rsidRPr="00FD7086" w:rsidRDefault="00565451" w:rsidP="00565451">
      <w:pPr>
        <w:spacing w:line="480" w:lineRule="auto"/>
        <w:rPr>
          <w:sz w:val="20"/>
          <w:szCs w:val="20"/>
        </w:rPr>
      </w:pPr>
      <w:r>
        <w:t>Spyware shall not include:</w:t>
      </w:r>
    </w:p>
    <w:p w:rsidR="00565451" w:rsidRPr="00FD7086" w:rsidRDefault="00565451" w:rsidP="00565451">
      <w:pPr>
        <w:spacing w:line="480" w:lineRule="auto"/>
        <w:ind w:left="915" w:hanging="435"/>
        <w:rPr>
          <w:sz w:val="20"/>
          <w:szCs w:val="20"/>
        </w:rPr>
      </w:pPr>
      <w:r>
        <w:t>(A)</w:t>
      </w:r>
      <w:r w:rsidRPr="00FD7086">
        <w:rPr>
          <w:sz w:val="14"/>
          <w:szCs w:val="14"/>
        </w:rPr>
        <w:t xml:space="preserve">    </w:t>
      </w:r>
      <w:proofErr w:type="gramStart"/>
      <w:r>
        <w:t>software</w:t>
      </w:r>
      <w:proofErr w:type="gramEnd"/>
      <w:r>
        <w:t xml:space="preserve"> designed and installed solely to diagnose or resolve technical difficulties;</w:t>
      </w:r>
    </w:p>
    <w:p w:rsidR="00565451" w:rsidRPr="00FD7086" w:rsidRDefault="00565451" w:rsidP="00565451">
      <w:pPr>
        <w:spacing w:line="480" w:lineRule="auto"/>
        <w:ind w:left="915" w:hanging="435"/>
        <w:rPr>
          <w:sz w:val="20"/>
          <w:szCs w:val="20"/>
        </w:rPr>
      </w:pPr>
      <w:r>
        <w:t>(B)</w:t>
      </w:r>
      <w:r w:rsidRPr="00FD7086">
        <w:rPr>
          <w:sz w:val="14"/>
          <w:szCs w:val="14"/>
        </w:rPr>
        <w:t xml:space="preserve">     </w:t>
      </w:r>
      <w:proofErr w:type="gramStart"/>
      <w:r>
        <w:t>software</w:t>
      </w:r>
      <w:proofErr w:type="gramEnd"/>
      <w:r>
        <w:t xml:space="preserve"> or data that solely report to an internet website information previously stored by the internet website on the user’s computer including:</w:t>
      </w:r>
    </w:p>
    <w:p w:rsidR="00565451" w:rsidRPr="00FD7086" w:rsidRDefault="00565451" w:rsidP="00565451">
      <w:pPr>
        <w:spacing w:line="480" w:lineRule="auto"/>
        <w:ind w:left="720" w:firstLine="720"/>
        <w:rPr>
          <w:sz w:val="20"/>
          <w:szCs w:val="20"/>
        </w:rPr>
      </w:pPr>
      <w:r>
        <w:lastRenderedPageBreak/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cookies</w:t>
      </w:r>
      <w:proofErr w:type="gramEnd"/>
    </w:p>
    <w:p w:rsidR="00565451" w:rsidRPr="00FD7086" w:rsidRDefault="00565451" w:rsidP="00565451">
      <w:pPr>
        <w:spacing w:line="480" w:lineRule="auto"/>
        <w:ind w:left="480"/>
        <w:rPr>
          <w:sz w:val="20"/>
          <w:szCs w:val="20"/>
        </w:rPr>
      </w:pPr>
      <w:r>
        <w:t>                (ii) HTML code; or</w:t>
      </w:r>
    </w:p>
    <w:p w:rsidR="00565451" w:rsidRPr="00FD7086" w:rsidRDefault="00565451" w:rsidP="00565451">
      <w:pPr>
        <w:spacing w:line="480" w:lineRule="auto"/>
        <w:ind w:left="480"/>
        <w:rPr>
          <w:sz w:val="20"/>
          <w:szCs w:val="20"/>
        </w:rPr>
      </w:pPr>
      <w:r>
        <w:t>                (iii) Java Scripts; or</w:t>
      </w:r>
    </w:p>
    <w:p w:rsidR="00565451" w:rsidRPr="00FD7086" w:rsidRDefault="00565451" w:rsidP="00565451">
      <w:pPr>
        <w:spacing w:line="480" w:lineRule="auto"/>
        <w:ind w:left="480"/>
        <w:rPr>
          <w:sz w:val="20"/>
          <w:szCs w:val="20"/>
        </w:rPr>
      </w:pPr>
      <w:r>
        <w:t xml:space="preserve">                (c) </w:t>
      </w:r>
      <w:proofErr w:type="gramStart"/>
      <w:r>
        <w:t>an</w:t>
      </w:r>
      <w:proofErr w:type="gramEnd"/>
      <w:r>
        <w:t xml:space="preserve"> operating system.</w:t>
      </w:r>
    </w:p>
    <w:p w:rsidR="00565451" w:rsidRPr="00FD7086" w:rsidRDefault="00565451" w:rsidP="00565451">
      <w:pPr>
        <w:spacing w:line="480" w:lineRule="auto"/>
        <w:ind w:left="480"/>
        <w:rPr>
          <w:sz w:val="20"/>
          <w:szCs w:val="20"/>
        </w:rPr>
      </w:pPr>
      <w:r>
        <w:t>                (6) “Usage” means:</w:t>
      </w:r>
    </w:p>
    <w:p w:rsidR="00565451" w:rsidRPr="00FD7086" w:rsidRDefault="00565451" w:rsidP="00565451">
      <w:pPr>
        <w:spacing w:line="480" w:lineRule="auto"/>
        <w:ind w:left="480"/>
        <w:rPr>
          <w:sz w:val="20"/>
          <w:szCs w:val="20"/>
        </w:rPr>
      </w:pPr>
      <w:r>
        <w:t xml:space="preserve">                 (a) </w:t>
      </w:r>
      <w:proofErr w:type="gramStart"/>
      <w:r>
        <w:t>the</w:t>
      </w:r>
      <w:proofErr w:type="gramEnd"/>
      <w:r>
        <w:t xml:space="preserve"> internet websites accessed by a user;</w:t>
      </w:r>
    </w:p>
    <w:p w:rsidR="00565451" w:rsidRPr="00FD7086" w:rsidRDefault="00565451" w:rsidP="00565451">
      <w:pPr>
        <w:spacing w:line="480" w:lineRule="auto"/>
        <w:ind w:left="480"/>
        <w:rPr>
          <w:sz w:val="20"/>
          <w:szCs w:val="20"/>
        </w:rPr>
      </w:pPr>
      <w:r>
        <w:t xml:space="preserve">                (b) </w:t>
      </w:r>
      <w:proofErr w:type="gramStart"/>
      <w:r>
        <w:t>the</w:t>
      </w:r>
      <w:proofErr w:type="gramEnd"/>
      <w:r>
        <w:t xml:space="preserve"> contents or characteristics of the internet websites accessed by a user;</w:t>
      </w:r>
    </w:p>
    <w:p w:rsidR="00565451" w:rsidRPr="00FD7086" w:rsidRDefault="00565451" w:rsidP="00565451">
      <w:pPr>
        <w:spacing w:line="480" w:lineRule="auto"/>
        <w:ind w:left="480"/>
        <w:rPr>
          <w:sz w:val="20"/>
          <w:szCs w:val="20"/>
        </w:rPr>
      </w:pPr>
      <w:r>
        <w:t xml:space="preserve">                (c) </w:t>
      </w:r>
      <w:proofErr w:type="gramStart"/>
      <w:r>
        <w:t>a</w:t>
      </w:r>
      <w:proofErr w:type="gramEnd"/>
      <w:r>
        <w:t xml:space="preserve"> user’s personal information, including:</w:t>
      </w:r>
    </w:p>
    <w:p w:rsidR="00565451" w:rsidRPr="00FD7086" w:rsidRDefault="00565451" w:rsidP="00565451">
      <w:pPr>
        <w:spacing w:line="480" w:lineRule="auto"/>
        <w:ind w:left="480"/>
        <w:rPr>
          <w:sz w:val="20"/>
          <w:szCs w:val="20"/>
        </w:rPr>
      </w:pPr>
      <w:r>
        <w:t>                (</w:t>
      </w:r>
      <w:proofErr w:type="spellStart"/>
      <w:r>
        <w:t>i</w:t>
      </w:r>
      <w:proofErr w:type="spellEnd"/>
      <w:r>
        <w:t xml:space="preserve">) </w:t>
      </w:r>
      <w:proofErr w:type="gramStart"/>
      <w:r>
        <w:t>a</w:t>
      </w:r>
      <w:proofErr w:type="gramEnd"/>
      <w:r>
        <w:t xml:space="preserve"> first and last name of a user, whether;</w:t>
      </w:r>
    </w:p>
    <w:p w:rsidR="00565451" w:rsidRPr="00FD7086" w:rsidRDefault="00565451" w:rsidP="00565451">
      <w:pPr>
        <w:spacing w:line="480" w:lineRule="auto"/>
        <w:ind w:left="480"/>
        <w:rPr>
          <w:sz w:val="20"/>
          <w:szCs w:val="20"/>
        </w:rPr>
      </w:pPr>
      <w:r>
        <w:t xml:space="preserve">                (A) </w:t>
      </w:r>
      <w:proofErr w:type="gramStart"/>
      <w:r>
        <w:t>given</w:t>
      </w:r>
      <w:proofErr w:type="gramEnd"/>
      <w:r>
        <w:t xml:space="preserve"> at birth or adoption;</w:t>
      </w:r>
    </w:p>
    <w:p w:rsidR="00565451" w:rsidRPr="00FD7086" w:rsidRDefault="00565451" w:rsidP="00565451">
      <w:pPr>
        <w:spacing w:line="480" w:lineRule="auto"/>
        <w:ind w:left="480"/>
        <w:rPr>
          <w:sz w:val="20"/>
          <w:szCs w:val="20"/>
        </w:rPr>
      </w:pPr>
      <w:r>
        <w:t xml:space="preserve">                (B) </w:t>
      </w:r>
      <w:proofErr w:type="gramStart"/>
      <w:r>
        <w:t>assumed</w:t>
      </w:r>
      <w:proofErr w:type="gramEnd"/>
      <w:r>
        <w:t>; or</w:t>
      </w:r>
    </w:p>
    <w:p w:rsidR="00565451" w:rsidRPr="00FD7086" w:rsidRDefault="00565451" w:rsidP="00565451">
      <w:pPr>
        <w:spacing w:line="480" w:lineRule="auto"/>
        <w:ind w:left="480"/>
        <w:rPr>
          <w:sz w:val="20"/>
          <w:szCs w:val="20"/>
        </w:rPr>
      </w:pPr>
      <w:r>
        <w:t xml:space="preserve">                (C) </w:t>
      </w:r>
      <w:proofErr w:type="gramStart"/>
      <w:r>
        <w:t>legally</w:t>
      </w:r>
      <w:proofErr w:type="gramEnd"/>
      <w:r>
        <w:t xml:space="preserve"> changed;</w:t>
      </w:r>
    </w:p>
    <w:p w:rsidR="00565451" w:rsidRPr="00FD7086" w:rsidRDefault="00565451" w:rsidP="00565451">
      <w:pPr>
        <w:spacing w:line="480" w:lineRule="auto"/>
        <w:ind w:left="480"/>
        <w:rPr>
          <w:sz w:val="20"/>
          <w:szCs w:val="20"/>
        </w:rPr>
      </w:pPr>
      <w:r>
        <w:t xml:space="preserve">    (ii) </w:t>
      </w:r>
      <w:proofErr w:type="gramStart"/>
      <w:r>
        <w:t>any</w:t>
      </w:r>
      <w:proofErr w:type="gramEnd"/>
      <w:r>
        <w:t xml:space="preserve"> of the following with respect to a user’s home or other physical address:</w:t>
      </w:r>
    </w:p>
    <w:p w:rsidR="00565451" w:rsidRPr="00FD7086" w:rsidRDefault="00565451" w:rsidP="00565451">
      <w:pPr>
        <w:spacing w:line="480" w:lineRule="auto"/>
        <w:ind w:left="1470" w:hanging="390"/>
        <w:rPr>
          <w:sz w:val="20"/>
          <w:szCs w:val="20"/>
        </w:rPr>
      </w:pPr>
      <w:r>
        <w:t>(A)</w:t>
      </w:r>
      <w:r w:rsidRPr="00FD7086">
        <w:rPr>
          <w:sz w:val="14"/>
          <w:szCs w:val="14"/>
        </w:rPr>
        <w:t xml:space="preserve">   </w:t>
      </w:r>
      <w:proofErr w:type="gramStart"/>
      <w:r>
        <w:t>the</w:t>
      </w:r>
      <w:proofErr w:type="gramEnd"/>
      <w:r>
        <w:t xml:space="preserve"> street name;</w:t>
      </w:r>
    </w:p>
    <w:p w:rsidR="00565451" w:rsidRPr="00FD7086" w:rsidRDefault="00565451" w:rsidP="00565451">
      <w:pPr>
        <w:spacing w:line="480" w:lineRule="auto"/>
        <w:ind w:left="1470" w:hanging="390"/>
        <w:rPr>
          <w:sz w:val="20"/>
          <w:szCs w:val="20"/>
        </w:rPr>
      </w:pPr>
      <w:r>
        <w:t>(B)</w:t>
      </w:r>
      <w:r w:rsidRPr="00FD7086">
        <w:rPr>
          <w:sz w:val="14"/>
          <w:szCs w:val="14"/>
        </w:rPr>
        <w:t xml:space="preserve">   </w:t>
      </w:r>
      <w:proofErr w:type="gramStart"/>
      <w:r>
        <w:t>the</w:t>
      </w:r>
      <w:proofErr w:type="gramEnd"/>
      <w:r>
        <w:t xml:space="preserve"> name of the city or town; or</w:t>
      </w:r>
    </w:p>
    <w:p w:rsidR="00565451" w:rsidRPr="00FD7086" w:rsidRDefault="00565451" w:rsidP="00565451">
      <w:pPr>
        <w:spacing w:line="480" w:lineRule="auto"/>
        <w:ind w:left="1470" w:hanging="390"/>
        <w:rPr>
          <w:sz w:val="20"/>
          <w:szCs w:val="20"/>
        </w:rPr>
      </w:pPr>
      <w:r>
        <w:t>(C)</w:t>
      </w:r>
      <w:r w:rsidRPr="00FD7086">
        <w:rPr>
          <w:sz w:val="14"/>
          <w:szCs w:val="14"/>
        </w:rPr>
        <w:t xml:space="preserve">   </w:t>
      </w:r>
      <w:proofErr w:type="gramStart"/>
      <w:r>
        <w:t>the</w:t>
      </w:r>
      <w:proofErr w:type="gramEnd"/>
      <w:r>
        <w:t xml:space="preserve"> zip code;</w:t>
      </w:r>
    </w:p>
    <w:p w:rsidR="00565451" w:rsidRPr="00FD7086" w:rsidRDefault="00565451" w:rsidP="00565451">
      <w:pPr>
        <w:spacing w:line="480" w:lineRule="auto"/>
        <w:ind w:left="1080"/>
        <w:rPr>
          <w:sz w:val="20"/>
          <w:szCs w:val="20"/>
        </w:rPr>
      </w:pPr>
      <w:r>
        <w:t xml:space="preserve">(iii) </w:t>
      </w:r>
      <w:proofErr w:type="gramStart"/>
      <w:r>
        <w:t>an</w:t>
      </w:r>
      <w:proofErr w:type="gramEnd"/>
      <w:r>
        <w:t xml:space="preserve"> electronic mail address;</w:t>
      </w:r>
    </w:p>
    <w:p w:rsidR="00565451" w:rsidRPr="00FD7086" w:rsidRDefault="00565451" w:rsidP="00565451">
      <w:pPr>
        <w:spacing w:line="480" w:lineRule="auto"/>
        <w:ind w:left="1080"/>
        <w:rPr>
          <w:sz w:val="20"/>
          <w:szCs w:val="20"/>
        </w:rPr>
      </w:pPr>
      <w:r>
        <w:t xml:space="preserve">(iv) </w:t>
      </w:r>
      <w:proofErr w:type="gramStart"/>
      <w:r>
        <w:t>a</w:t>
      </w:r>
      <w:proofErr w:type="gramEnd"/>
      <w:r>
        <w:t xml:space="preserve"> telephone number;</w:t>
      </w:r>
    </w:p>
    <w:p w:rsidR="00565451" w:rsidRPr="00FD7086" w:rsidRDefault="00565451" w:rsidP="00565451">
      <w:pPr>
        <w:spacing w:line="480" w:lineRule="auto"/>
        <w:ind w:left="1080"/>
        <w:rPr>
          <w:sz w:val="20"/>
          <w:szCs w:val="20"/>
        </w:rPr>
      </w:pPr>
      <w:r>
        <w:lastRenderedPageBreak/>
        <w:t xml:space="preserve">(v) </w:t>
      </w:r>
      <w:proofErr w:type="gramStart"/>
      <w:r>
        <w:t>a</w:t>
      </w:r>
      <w:proofErr w:type="gramEnd"/>
      <w:r>
        <w:t xml:space="preserve"> social security number;</w:t>
      </w:r>
    </w:p>
    <w:p w:rsidR="00565451" w:rsidRPr="00FD7086" w:rsidRDefault="00565451" w:rsidP="00565451">
      <w:pPr>
        <w:spacing w:line="480" w:lineRule="auto"/>
        <w:ind w:left="1080"/>
        <w:rPr>
          <w:sz w:val="20"/>
          <w:szCs w:val="20"/>
        </w:rPr>
      </w:pPr>
      <w:r>
        <w:t xml:space="preserve">(vi) </w:t>
      </w:r>
      <w:proofErr w:type="gramStart"/>
      <w:r>
        <w:t>any</w:t>
      </w:r>
      <w:proofErr w:type="gramEnd"/>
      <w:r>
        <w:t xml:space="preserve"> personal identification number;</w:t>
      </w:r>
    </w:p>
    <w:p w:rsidR="00565451" w:rsidRPr="00FD7086" w:rsidRDefault="00565451" w:rsidP="00565451">
      <w:pPr>
        <w:spacing w:line="480" w:lineRule="auto"/>
        <w:ind w:left="1080"/>
        <w:rPr>
          <w:sz w:val="20"/>
          <w:szCs w:val="20"/>
        </w:rPr>
      </w:pPr>
      <w:r>
        <w:t xml:space="preserve">(vii) </w:t>
      </w:r>
      <w:proofErr w:type="gramStart"/>
      <w:r>
        <w:t>a</w:t>
      </w:r>
      <w:proofErr w:type="gramEnd"/>
      <w:r>
        <w:t xml:space="preserve"> credit card number</w:t>
      </w:r>
    </w:p>
    <w:p w:rsidR="00565451" w:rsidRPr="00FD7086" w:rsidRDefault="00565451" w:rsidP="00565451">
      <w:pPr>
        <w:spacing w:line="480" w:lineRule="auto"/>
        <w:ind w:left="1080"/>
        <w:rPr>
          <w:sz w:val="20"/>
          <w:szCs w:val="20"/>
        </w:rPr>
      </w:pPr>
      <w:r>
        <w:t xml:space="preserve">(viii) </w:t>
      </w:r>
      <w:proofErr w:type="gramStart"/>
      <w:r>
        <w:t>any</w:t>
      </w:r>
      <w:proofErr w:type="gramEnd"/>
      <w:r>
        <w:t xml:space="preserve"> access code associated with a credit card;</w:t>
      </w:r>
    </w:p>
    <w:p w:rsidR="00565451" w:rsidRPr="00FD7086" w:rsidRDefault="00565451" w:rsidP="00565451">
      <w:pPr>
        <w:spacing w:line="480" w:lineRule="auto"/>
        <w:ind w:left="1080"/>
        <w:rPr>
          <w:sz w:val="20"/>
          <w:szCs w:val="20"/>
        </w:rPr>
      </w:pPr>
      <w:r>
        <w:t xml:space="preserve">(ix) </w:t>
      </w:r>
      <w:proofErr w:type="gramStart"/>
      <w:r>
        <w:t>a</w:t>
      </w:r>
      <w:proofErr w:type="gramEnd"/>
      <w:r>
        <w:t xml:space="preserve"> date of birth, birth certificate number, or place of birth; or</w:t>
      </w:r>
    </w:p>
    <w:p w:rsidR="00565451" w:rsidRPr="00FD7086" w:rsidRDefault="00565451" w:rsidP="00565451">
      <w:pPr>
        <w:spacing w:line="480" w:lineRule="auto"/>
        <w:ind w:left="1080"/>
        <w:rPr>
          <w:sz w:val="20"/>
          <w:szCs w:val="20"/>
        </w:rPr>
      </w:pPr>
      <w:r>
        <w:t xml:space="preserve">(x) </w:t>
      </w:r>
      <w:proofErr w:type="gramStart"/>
      <w:r>
        <w:t>a</w:t>
      </w:r>
      <w:proofErr w:type="gramEnd"/>
      <w:r>
        <w:t xml:space="preserve"> password or access code; or</w:t>
      </w:r>
    </w:p>
    <w:p w:rsidR="00565451" w:rsidRPr="00FD7086" w:rsidRDefault="00565451" w:rsidP="00565451">
      <w:pPr>
        <w:spacing w:line="480" w:lineRule="auto"/>
        <w:ind w:left="1080"/>
        <w:rPr>
          <w:sz w:val="20"/>
          <w:szCs w:val="20"/>
        </w:rPr>
      </w:pPr>
      <w:r>
        <w:t xml:space="preserve">(d) </w:t>
      </w:r>
      <w:proofErr w:type="gramStart"/>
      <w:r>
        <w:t>a</w:t>
      </w:r>
      <w:proofErr w:type="gramEnd"/>
      <w:r>
        <w:t xml:space="preserve"> user’s submission to forms or internet websites.</w:t>
      </w:r>
    </w:p>
    <w:p w:rsidR="00565451" w:rsidRPr="00FD7086" w:rsidRDefault="00565451" w:rsidP="00565451">
      <w:pPr>
        <w:spacing w:line="480" w:lineRule="auto"/>
        <w:ind w:left="1080"/>
        <w:rPr>
          <w:sz w:val="20"/>
          <w:szCs w:val="20"/>
        </w:rPr>
      </w:pPr>
      <w:r>
        <w:t>(7) “User” means:</w:t>
      </w:r>
    </w:p>
    <w:p w:rsidR="00565451" w:rsidRPr="00FD7086" w:rsidRDefault="00565451" w:rsidP="00565451">
      <w:pPr>
        <w:spacing w:line="480" w:lineRule="auto"/>
        <w:ind w:left="1080"/>
        <w:rPr>
          <w:sz w:val="20"/>
          <w:szCs w:val="20"/>
        </w:rPr>
      </w:pPr>
      <w:r>
        <w:t xml:space="preserve">(a) </w:t>
      </w:r>
      <w:proofErr w:type="gramStart"/>
      <w:r>
        <w:t>a</w:t>
      </w:r>
      <w:proofErr w:type="gramEnd"/>
      <w:r>
        <w:t xml:space="preserve"> computer owner; or</w:t>
      </w:r>
    </w:p>
    <w:p w:rsidR="00565451" w:rsidRPr="00FD7086" w:rsidRDefault="00565451" w:rsidP="00565451">
      <w:pPr>
        <w:spacing w:line="480" w:lineRule="auto"/>
        <w:ind w:left="1080"/>
        <w:rPr>
          <w:sz w:val="20"/>
          <w:szCs w:val="20"/>
        </w:rPr>
      </w:pPr>
      <w:r>
        <w:t xml:space="preserve">(b) </w:t>
      </w:r>
      <w:proofErr w:type="gramStart"/>
      <w:r>
        <w:t>a</w:t>
      </w:r>
      <w:proofErr w:type="gramEnd"/>
      <w:r>
        <w:t xml:space="preserve"> person who accesses an internet website.</w:t>
      </w:r>
    </w:p>
    <w:p w:rsidR="00565451" w:rsidRPr="00FD7086" w:rsidRDefault="00565451" w:rsidP="00565451">
      <w:pPr>
        <w:spacing w:line="480" w:lineRule="auto"/>
        <w:rPr>
          <w:sz w:val="20"/>
          <w:szCs w:val="20"/>
        </w:rPr>
      </w:pPr>
      <w:r>
        <w:t>A person may not:</w:t>
      </w:r>
    </w:p>
    <w:p w:rsidR="00565451" w:rsidRPr="00FD7086" w:rsidRDefault="00565451" w:rsidP="00565451">
      <w:pPr>
        <w:spacing w:line="480" w:lineRule="auto"/>
        <w:rPr>
          <w:sz w:val="20"/>
          <w:szCs w:val="20"/>
        </w:rPr>
      </w:pPr>
      <w:r>
        <w:t xml:space="preserve">   (a) </w:t>
      </w:r>
      <w:proofErr w:type="gramStart"/>
      <w:r>
        <w:t>install</w:t>
      </w:r>
      <w:proofErr w:type="gramEnd"/>
      <w:r>
        <w:t xml:space="preserve"> spyware on another person’s computer</w:t>
      </w:r>
    </w:p>
    <w:p w:rsidR="00565451" w:rsidRPr="00FD7086" w:rsidRDefault="00565451" w:rsidP="00565451">
      <w:pPr>
        <w:spacing w:line="480" w:lineRule="auto"/>
        <w:rPr>
          <w:sz w:val="20"/>
          <w:szCs w:val="20"/>
        </w:rPr>
      </w:pPr>
      <w:r>
        <w:t xml:space="preserve">   (b) </w:t>
      </w:r>
      <w:proofErr w:type="gramStart"/>
      <w:r>
        <w:t>cause</w:t>
      </w:r>
      <w:proofErr w:type="gramEnd"/>
      <w:r>
        <w:t xml:space="preserve"> spyware to be installed on another person’s computer or </w:t>
      </w:r>
    </w:p>
    <w:p w:rsidR="00565451" w:rsidRPr="00FD7086" w:rsidRDefault="00565451" w:rsidP="00565451">
      <w:pPr>
        <w:spacing w:line="480" w:lineRule="auto"/>
        <w:rPr>
          <w:sz w:val="20"/>
          <w:szCs w:val="20"/>
        </w:rPr>
      </w:pPr>
      <w:r>
        <w:t xml:space="preserve">   (c) </w:t>
      </w:r>
      <w:proofErr w:type="gramStart"/>
      <w:r>
        <w:t>use</w:t>
      </w:r>
      <w:proofErr w:type="gramEnd"/>
      <w:r>
        <w:t xml:space="preserve"> a context based triggering mechanism to display an advertisement that partially or wholly covers or obscures paid advertising or other content on an internet website in a way that interferes with a user’s ability to view the internet website.</w:t>
      </w:r>
    </w:p>
    <w:p w:rsidR="00565451" w:rsidRPr="00FD7086" w:rsidRDefault="00565451" w:rsidP="00565451">
      <w:pPr>
        <w:spacing w:line="480" w:lineRule="auto"/>
        <w:ind w:firstLine="720"/>
        <w:rPr>
          <w:sz w:val="20"/>
          <w:szCs w:val="20"/>
        </w:rPr>
      </w:pPr>
      <w:r>
        <w:t>It shall not be a defense to a violation of this section that a user may remove or hide the advertisement.</w:t>
      </w:r>
    </w:p>
    <w:p w:rsidR="00565451" w:rsidRPr="00FD7086" w:rsidRDefault="00565451" w:rsidP="00565451">
      <w:pPr>
        <w:spacing w:line="480" w:lineRule="auto"/>
        <w:ind w:firstLine="720"/>
        <w:rPr>
          <w:sz w:val="20"/>
          <w:szCs w:val="20"/>
        </w:rPr>
      </w:pPr>
      <w:r>
        <w:lastRenderedPageBreak/>
        <w:t>An action for a violation of this section may be brought against a person who violates this chapter or causes a violation in violation of this section by any of the following who are adversely affected by such violation:</w:t>
      </w:r>
    </w:p>
    <w:p w:rsidR="00565451" w:rsidRPr="00FD7086" w:rsidRDefault="00565451" w:rsidP="00565451">
      <w:pPr>
        <w:spacing w:line="480" w:lineRule="auto"/>
        <w:ind w:left="1440" w:hanging="360"/>
        <w:rPr>
          <w:sz w:val="20"/>
          <w:szCs w:val="20"/>
        </w:rPr>
      </w:pPr>
      <w:r>
        <w:t>(a)</w:t>
      </w:r>
      <w:r w:rsidRPr="00FD7086">
        <w:rPr>
          <w:sz w:val="14"/>
          <w:szCs w:val="14"/>
        </w:rPr>
        <w:t xml:space="preserve">    </w:t>
      </w:r>
      <w:proofErr w:type="gramStart"/>
      <w:r>
        <w:t>an</w:t>
      </w:r>
      <w:proofErr w:type="gramEnd"/>
      <w:r>
        <w:t xml:space="preserve"> internet website owner or registrant </w:t>
      </w:r>
    </w:p>
    <w:p w:rsidR="00565451" w:rsidRPr="00FD7086" w:rsidRDefault="00565451" w:rsidP="00565451">
      <w:pPr>
        <w:spacing w:line="480" w:lineRule="auto"/>
        <w:ind w:left="1440" w:hanging="360"/>
        <w:rPr>
          <w:sz w:val="20"/>
          <w:szCs w:val="20"/>
        </w:rPr>
      </w:pPr>
      <w:r>
        <w:t>(b)</w:t>
      </w:r>
      <w:r w:rsidRPr="00FD7086">
        <w:rPr>
          <w:sz w:val="14"/>
          <w:szCs w:val="14"/>
        </w:rPr>
        <w:t xml:space="preserve">   </w:t>
      </w:r>
      <w:proofErr w:type="gramStart"/>
      <w:r>
        <w:t>a</w:t>
      </w:r>
      <w:proofErr w:type="gramEnd"/>
      <w:r>
        <w:t xml:space="preserve"> trademark or copyright owner</w:t>
      </w:r>
    </w:p>
    <w:p w:rsidR="00565451" w:rsidRPr="00FD7086" w:rsidRDefault="00565451" w:rsidP="00565451">
      <w:pPr>
        <w:spacing w:line="480" w:lineRule="auto"/>
        <w:ind w:left="1440" w:hanging="360"/>
        <w:rPr>
          <w:sz w:val="20"/>
          <w:szCs w:val="20"/>
        </w:rPr>
      </w:pPr>
      <w:r>
        <w:t>(c)</w:t>
      </w:r>
      <w:r w:rsidRPr="00FD7086">
        <w:rPr>
          <w:sz w:val="14"/>
          <w:szCs w:val="14"/>
        </w:rPr>
        <w:t xml:space="preserve">    </w:t>
      </w:r>
      <w:proofErr w:type="gramStart"/>
      <w:r>
        <w:t>an</w:t>
      </w:r>
      <w:proofErr w:type="gramEnd"/>
      <w:r>
        <w:t xml:space="preserve"> authorized advertiser on an internet website</w:t>
      </w:r>
    </w:p>
    <w:p w:rsidR="00565451" w:rsidRPr="00FD7086" w:rsidRDefault="00565451" w:rsidP="00565451">
      <w:pPr>
        <w:spacing w:line="480" w:lineRule="auto"/>
        <w:ind w:firstLine="720"/>
        <w:rPr>
          <w:sz w:val="20"/>
          <w:szCs w:val="20"/>
        </w:rPr>
      </w:pPr>
      <w:r>
        <w:t>If an action under this section, a person may obtain an injunction against any further violations and recover the greater of actual damages or $10,000 for each separate violation.</w:t>
      </w:r>
    </w:p>
    <w:p w:rsidR="00565451" w:rsidRPr="00FD7086" w:rsidRDefault="00565451" w:rsidP="00565451">
      <w:pPr>
        <w:spacing w:line="480" w:lineRule="auto"/>
        <w:ind w:firstLine="720"/>
        <w:rPr>
          <w:sz w:val="20"/>
          <w:szCs w:val="20"/>
        </w:rPr>
      </w:pPr>
      <w:r>
        <w:t>A court may increase such damages 3 times if it finds the defendant willfully or knowingly violated this section and may award costs and reasonable attorney fees to a prevailing party.</w:t>
      </w:r>
    </w:p>
    <w:p w:rsidR="00565451" w:rsidRPr="00FD7086" w:rsidRDefault="00565451" w:rsidP="00565451">
      <w:pPr>
        <w:spacing w:line="480" w:lineRule="auto"/>
        <w:ind w:firstLine="720"/>
        <w:rPr>
          <w:sz w:val="20"/>
          <w:szCs w:val="20"/>
        </w:rPr>
      </w:pPr>
      <w:r>
        <w:t>For the purposes of this section a separate violation occurs for each occurrence that results in the display of an advertisement.</w:t>
      </w:r>
    </w:p>
    <w:p w:rsidR="00565451" w:rsidRPr="00FD7086" w:rsidRDefault="00565451" w:rsidP="00565451">
      <w:pPr>
        <w:spacing w:line="480" w:lineRule="auto"/>
        <w:ind w:firstLine="720"/>
        <w:rPr>
          <w:sz w:val="20"/>
          <w:szCs w:val="20"/>
        </w:rPr>
      </w:pPr>
      <w:r>
        <w:t>A person may not bring an action for a violation of this section against an internet service provides for the routine transmission of security information or information that contains an advertisement violating this section.</w:t>
      </w:r>
    </w:p>
    <w:p w:rsidR="00565451" w:rsidRPr="00FD7086" w:rsidRDefault="00565451" w:rsidP="00565451">
      <w:pPr>
        <w:spacing w:line="480" w:lineRule="auto"/>
        <w:rPr>
          <w:sz w:val="20"/>
          <w:szCs w:val="20"/>
        </w:rPr>
      </w:pPr>
      <w:r>
        <w:t>The department shall establish procedures by which a person may report a violation of this section to the department including an internet website and a toll-free telephone number.</w:t>
      </w:r>
    </w:p>
    <w:p w:rsidR="00EC1951" w:rsidRDefault="00EC1951">
      <w:pPr>
        <w:spacing w:line="336" w:lineRule="auto"/>
      </w:pPr>
    </w:p>
    <w:sectPr w:rsidR="00EC1951" w:rsidSect="00EC195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1951"/>
    <w:rsid w:val="00565451"/>
    <w:rsid w:val="00EC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45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654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1038</Words>
  <Characters>5923</Characters>
  <Application>Microsoft Office Word</Application>
  <DocSecurity>0</DocSecurity>
  <Lines>49</Lines>
  <Paragraphs>13</Paragraphs>
  <ScaleCrop>false</ScaleCrop>
  <Company>LEG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2009-01-09T16:02:00Z</dcterms:created>
  <dcterms:modified xsi:type="dcterms:W3CDTF">2009-01-09T16:04:00Z</dcterms:modified>
</cp:coreProperties>
</file>