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7D" w:rsidRDefault="00315CBA">
      <w:pPr>
        <w:suppressLineNumbers/>
        <w:spacing w:after="2"/>
        <w:jc w:val="center"/>
      </w:pPr>
      <w:r>
        <w:rPr>
          <w:rFonts w:ascii="Arial"/>
          <w:sz w:val="18"/>
        </w:rPr>
        <w:t>HOUSE DOCKET, NO.         FILED ON: 1/13/2009</w:t>
      </w:r>
    </w:p>
    <w:p w:rsidR="00AB3B7D" w:rsidRDefault="00315CB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15CBA" w:rsidP="00DB534B">
            <w:pPr>
              <w:suppressLineNumbers/>
              <w:jc w:val="right"/>
              <w:rPr>
                <w:b/>
                <w:sz w:val="28"/>
              </w:rPr>
            </w:pPr>
          </w:p>
        </w:tc>
      </w:tr>
    </w:tbl>
    <w:p w:rsidR="00AB3B7D" w:rsidRDefault="00315CBA">
      <w:pPr>
        <w:suppressLineNumbers/>
        <w:spacing w:before="2" w:after="2"/>
        <w:jc w:val="center"/>
      </w:pPr>
      <w:r>
        <w:rPr>
          <w:rFonts w:ascii="Old English Text MT"/>
          <w:sz w:val="32"/>
        </w:rPr>
        <w:t>The Commonwealth of Massachusetts</w:t>
      </w:r>
    </w:p>
    <w:p w:rsidR="00AB3B7D" w:rsidRDefault="00315CBA">
      <w:pPr>
        <w:suppressLineNumbers/>
        <w:spacing w:after="2"/>
        <w:jc w:val="center"/>
      </w:pPr>
      <w:r>
        <w:rPr>
          <w:rFonts w:ascii="Times New Roman"/>
          <w:b/>
          <w:sz w:val="32"/>
          <w:vertAlign w:val="superscript"/>
        </w:rPr>
        <w:t>_______________</w:t>
      </w:r>
    </w:p>
    <w:p w:rsidR="00AB3B7D" w:rsidRDefault="00315CBA">
      <w:pPr>
        <w:suppressLineNumbers/>
        <w:spacing w:before="2"/>
        <w:jc w:val="center"/>
      </w:pPr>
      <w:r>
        <w:rPr>
          <w:rFonts w:ascii="Times New Roman"/>
          <w:sz w:val="20"/>
        </w:rPr>
        <w:t>PRESENTED BY:</w:t>
      </w:r>
    </w:p>
    <w:p w:rsidR="00AB3B7D" w:rsidRDefault="00315CBA">
      <w:pPr>
        <w:suppressLineNumbers/>
        <w:spacing w:after="2"/>
        <w:jc w:val="center"/>
      </w:pPr>
      <w:r>
        <w:rPr>
          <w:rFonts w:ascii="Times New Roman"/>
          <w:b/>
          <w:sz w:val="24"/>
        </w:rPr>
        <w:t>Jennifer M. Callahan</w:t>
      </w:r>
    </w:p>
    <w:p w:rsidR="00AB3B7D" w:rsidRDefault="00315CBA">
      <w:pPr>
        <w:suppressLineNumbers/>
        <w:jc w:val="center"/>
      </w:pPr>
      <w:r>
        <w:rPr>
          <w:rFonts w:ascii="Times New Roman"/>
          <w:b/>
          <w:sz w:val="32"/>
          <w:vertAlign w:val="superscript"/>
        </w:rPr>
        <w:t>_______________</w:t>
      </w:r>
    </w:p>
    <w:p w:rsidR="00AB3B7D" w:rsidRDefault="00315C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B3B7D" w:rsidRDefault="00315CBA">
      <w:pPr>
        <w:suppressLineNumbers/>
      </w:pPr>
      <w:r>
        <w:rPr>
          <w:rFonts w:ascii="Times New Roman"/>
          <w:sz w:val="20"/>
        </w:rPr>
        <w:tab/>
        <w:t>The undersigned legislators and/or citizens respectfully petition for the passage of the accompanying bill:</w:t>
      </w:r>
    </w:p>
    <w:p w:rsidR="00AB3B7D" w:rsidRDefault="00315CBA">
      <w:pPr>
        <w:suppressLineNumbers/>
        <w:spacing w:after="2"/>
        <w:jc w:val="center"/>
      </w:pPr>
      <w:proofErr w:type="gramStart"/>
      <w:r>
        <w:rPr>
          <w:rFonts w:ascii="Times New Roman"/>
          <w:sz w:val="24"/>
        </w:rPr>
        <w:t>An Act relative to a nurse d</w:t>
      </w:r>
      <w:r>
        <w:rPr>
          <w:rFonts w:ascii="Times New Roman"/>
          <w:sz w:val="24"/>
        </w:rPr>
        <w:t>eputy commissioner at the department of public health.</w:t>
      </w:r>
      <w:proofErr w:type="gramEnd"/>
    </w:p>
    <w:p w:rsidR="00AB3B7D" w:rsidRDefault="00315CBA">
      <w:pPr>
        <w:suppressLineNumbers/>
        <w:spacing w:after="2"/>
        <w:jc w:val="center"/>
      </w:pPr>
      <w:r>
        <w:rPr>
          <w:rFonts w:ascii="Times New Roman"/>
          <w:b/>
          <w:sz w:val="32"/>
          <w:vertAlign w:val="superscript"/>
        </w:rPr>
        <w:t>_______________</w:t>
      </w:r>
    </w:p>
    <w:p w:rsidR="00AB3B7D" w:rsidRDefault="00315CBA">
      <w:pPr>
        <w:suppressLineNumbers/>
        <w:jc w:val="center"/>
      </w:pPr>
      <w:r>
        <w:rPr>
          <w:rFonts w:ascii="Times New Roman"/>
          <w:sz w:val="20"/>
        </w:rPr>
        <w:t>PETITION OF:</w:t>
      </w:r>
    </w:p>
    <w:p w:rsidR="00AB3B7D" w:rsidRDefault="00AB3B7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B3B7D">
            <w:tblPrEx>
              <w:tblCellMar>
                <w:top w:w="0" w:type="dxa"/>
                <w:bottom w:w="0" w:type="dxa"/>
              </w:tblCellMar>
            </w:tblPrEx>
            <w:tc>
              <w:tcPr>
                <w:tcW w:w="4500" w:type="dxa"/>
                <w:tcBorders>
                  <w:top w:val="nil"/>
                  <w:bottom w:val="single" w:sz="4" w:space="0" w:color="auto"/>
                  <w:right w:val="single" w:sz="4" w:space="0" w:color="auto"/>
                </w:tcBorders>
              </w:tcPr>
              <w:p w:rsidR="00AB3B7D" w:rsidRDefault="00315C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B3B7D" w:rsidRDefault="00315CBA">
                <w:pPr>
                  <w:suppressLineNumbers/>
                  <w:spacing w:after="2"/>
                  <w:rPr>
                    <w:smallCaps/>
                  </w:rPr>
                </w:pPr>
                <w:r>
                  <w:rPr>
                    <w:rFonts w:ascii="Times New Roman"/>
                    <w:smallCaps/>
                    <w:sz w:val="24"/>
                  </w:rPr>
                  <w:t>District/Address:</w:t>
                </w:r>
              </w:p>
            </w:tc>
          </w:tr>
          <w:tr w:rsidR="00AB3B7D">
            <w:tblPrEx>
              <w:tblCellMar>
                <w:top w:w="0" w:type="dxa"/>
                <w:bottom w:w="0" w:type="dxa"/>
              </w:tblCellMar>
            </w:tblPrEx>
            <w:tc>
              <w:tcPr>
                <w:tcW w:w="4500" w:type="dxa"/>
              </w:tcPr>
              <w:p w:rsidR="00AB3B7D" w:rsidRDefault="00315CBA">
                <w:pPr>
                  <w:suppressLineNumbers/>
                  <w:spacing w:after="2"/>
                  <w:rPr>
                    <w:rFonts w:ascii="Times New Roman"/>
                  </w:rPr>
                </w:pPr>
                <w:r>
                  <w:rPr>
                    <w:rFonts w:ascii="Times New Roman"/>
                  </w:rPr>
                  <w:t>Jennifer M. Callahan</w:t>
                </w:r>
              </w:p>
            </w:tc>
            <w:tc>
              <w:tcPr>
                <w:tcW w:w="4500" w:type="dxa"/>
              </w:tcPr>
              <w:p w:rsidR="00AB3B7D" w:rsidRDefault="00315CBA">
                <w:pPr>
                  <w:suppressLineNumbers/>
                  <w:spacing w:after="2"/>
                  <w:rPr>
                    <w:rFonts w:ascii="Times New Roman"/>
                  </w:rPr>
                </w:pPr>
                <w:r>
                  <w:rPr>
                    <w:rFonts w:ascii="Times New Roman"/>
                  </w:rPr>
                  <w:t>18th Worcester</w:t>
                </w:r>
              </w:p>
            </w:tc>
          </w:tr>
        </w:tbl>
      </w:sdtContent>
    </w:sdt>
    <w:p w:rsidR="00AB3B7D" w:rsidRDefault="00315CBA">
      <w:pPr>
        <w:suppressLineNumbers/>
      </w:pPr>
      <w:r>
        <w:br w:type="page"/>
      </w:r>
    </w:p>
    <w:p w:rsidR="00AB3B7D" w:rsidRDefault="00315CBA">
      <w:pPr>
        <w:suppressLineNumbers/>
        <w:spacing w:before="2" w:after="2"/>
        <w:jc w:val="center"/>
      </w:pPr>
      <w:r>
        <w:rPr>
          <w:rFonts w:ascii="Old English Text MT"/>
          <w:sz w:val="32"/>
        </w:rPr>
        <w:lastRenderedPageBreak/>
        <w:t>The Commonwealth of Massachusetts</w:t>
      </w:r>
      <w:r>
        <w:rPr>
          <w:rFonts w:ascii="Old English Text MT"/>
          <w:sz w:val="32"/>
        </w:rPr>
        <w:br/>
      </w:r>
    </w:p>
    <w:p w:rsidR="00AB3B7D" w:rsidRDefault="00315CBA">
      <w:pPr>
        <w:suppressLineNumbers/>
        <w:spacing w:after="2"/>
        <w:jc w:val="center"/>
      </w:pPr>
      <w:r>
        <w:rPr>
          <w:rFonts w:ascii="Times New Roman"/>
          <w:b/>
          <w:sz w:val="24"/>
          <w:vertAlign w:val="superscript"/>
        </w:rPr>
        <w:t>_______________</w:t>
      </w:r>
    </w:p>
    <w:p w:rsidR="00AB3B7D" w:rsidRDefault="00315CBA">
      <w:pPr>
        <w:suppressLineNumbers/>
        <w:spacing w:after="2"/>
        <w:jc w:val="center"/>
      </w:pPr>
      <w:r>
        <w:rPr>
          <w:rFonts w:ascii="Times New Roman"/>
          <w:b/>
          <w:sz w:val="18"/>
        </w:rPr>
        <w:t>In the Year Two Thousand and Nine</w:t>
      </w:r>
    </w:p>
    <w:p w:rsidR="00AB3B7D" w:rsidRDefault="00315CBA">
      <w:pPr>
        <w:suppressLineNumbers/>
        <w:spacing w:after="2"/>
        <w:jc w:val="center"/>
      </w:pPr>
      <w:r>
        <w:rPr>
          <w:rFonts w:ascii="Times New Roman"/>
          <w:b/>
          <w:sz w:val="24"/>
          <w:vertAlign w:val="superscript"/>
        </w:rPr>
        <w:t>_______________</w:t>
      </w:r>
    </w:p>
    <w:p w:rsidR="00AB3B7D" w:rsidRDefault="00315CBA">
      <w:pPr>
        <w:suppressLineNumbers/>
        <w:spacing w:after="2"/>
      </w:pPr>
      <w:r>
        <w:rPr>
          <w:sz w:val="14"/>
        </w:rPr>
        <w:br/>
      </w:r>
      <w:r>
        <w:br/>
      </w:r>
    </w:p>
    <w:p w:rsidR="00AB3B7D" w:rsidRDefault="00315CBA">
      <w:pPr>
        <w:suppressLineNumbers/>
      </w:pPr>
      <w:proofErr w:type="gramStart"/>
      <w:r>
        <w:rPr>
          <w:rFonts w:ascii="Times New Roman"/>
          <w:smallCaps/>
          <w:sz w:val="28"/>
        </w:rPr>
        <w:t>An Act relative to a nurse deputy commissioner at the department of public health.</w:t>
      </w:r>
      <w:proofErr w:type="gramEnd"/>
      <w:r>
        <w:br/>
      </w:r>
      <w:r>
        <w:br/>
      </w:r>
      <w:r>
        <w:br/>
      </w:r>
    </w:p>
    <w:p w:rsidR="00AB3B7D" w:rsidRDefault="00315CB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15CBA" w:rsidRDefault="00315CBA" w:rsidP="00315CBA">
      <w:pPr>
        <w:pStyle w:val="NormalWeb"/>
        <w:spacing w:line="480" w:lineRule="auto"/>
        <w:jc w:val="both"/>
      </w:pPr>
      <w:r>
        <w:rPr>
          <w:sz w:val="22"/>
        </w:rPr>
        <w:tab/>
      </w:r>
      <w:proofErr w:type="gramStart"/>
      <w:r>
        <w:rPr>
          <w:rStyle w:val="grame"/>
        </w:rPr>
        <w:t>SECTION 1.</w:t>
      </w:r>
      <w:proofErr w:type="gramEnd"/>
      <w:r>
        <w:t xml:space="preserve"> The first paragraph of section 5 of chapter 17 of the General laws, as appearing in the 1998 Official Edition, is hereby amended by inserting before the first sentence the following sentences: </w:t>
      </w:r>
      <w:r>
        <w:rPr>
          <w:rStyle w:val="grame"/>
        </w:rPr>
        <w:t>-</w:t>
      </w:r>
      <w:proofErr w:type="gramStart"/>
      <w:r>
        <w:rPr>
          <w:rStyle w:val="grame"/>
        </w:rPr>
        <w:t>  The</w:t>
      </w:r>
      <w:proofErr w:type="gramEnd"/>
      <w:r>
        <w:t xml:space="preserve"> commissioner shall, with the approval of the public health council, designate a nurse deputy commissioner who is a registered nurse.  Said nurse deputy commissioner shall be a graduate of an accredited four-year college or university nursing program, shall have a master’s degree in public health or a related field and shall have not less than five years of administrative experience of which two years shall have been in the organization, management or delivery of health care services.  The nurse deputy commissioner shall be subject to chapter thirty-one and in addition to the performance of such duties as may be prescribed by the commissioner shall, under the supervision of the commissioner, be responsible for statewide planning, policy development and the coordination of clinical decision-making, communication and resource management for district health officers and programs within divisions of the department, including but not limited to; the division of family and community </w:t>
      </w:r>
      <w:r>
        <w:lastRenderedPageBreak/>
        <w:t>health, the division of health care quality, the division of communicable and venereal diseases, the division of alcoholism, the division of drug rehabilitation and the division of food and drugs.</w:t>
      </w:r>
    </w:p>
    <w:p w:rsidR="00315CBA" w:rsidRDefault="00315CBA" w:rsidP="00315CBA">
      <w:pPr>
        <w:pStyle w:val="NormalWeb"/>
        <w:spacing w:line="480" w:lineRule="auto"/>
        <w:jc w:val="both"/>
      </w:pPr>
      <w:proofErr w:type="gramStart"/>
      <w:r>
        <w:rPr>
          <w:rStyle w:val="grame"/>
        </w:rPr>
        <w:t>SECTION 2.</w:t>
      </w:r>
      <w:proofErr w:type="gramEnd"/>
      <w:r>
        <w:t xml:space="preserve"> Section 5 of chapter 17 of the General Laws, as appearing in the 1998 Official Edition, is hereby amended by striking out, in line 1, the words “The commissioner may,” and inserting in place thereof the words: - In addition to said nurse deputy commissioner, the commissioner may,</w:t>
      </w:r>
    </w:p>
    <w:p w:rsidR="00AB3B7D" w:rsidRDefault="00AB3B7D">
      <w:pPr>
        <w:spacing w:line="336" w:lineRule="auto"/>
      </w:pPr>
    </w:p>
    <w:sectPr w:rsidR="00AB3B7D" w:rsidSect="00AB3B7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3B7D"/>
    <w:rsid w:val="00315CBA"/>
    <w:rsid w:val="00AB3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CBA"/>
    <w:rPr>
      <w:rFonts w:ascii="Tahoma" w:hAnsi="Tahoma" w:cs="Tahoma"/>
      <w:sz w:val="16"/>
      <w:szCs w:val="16"/>
    </w:rPr>
  </w:style>
  <w:style w:type="character" w:styleId="LineNumber">
    <w:name w:val="line number"/>
    <w:basedOn w:val="DefaultParagraphFont"/>
    <w:uiPriority w:val="99"/>
    <w:semiHidden/>
    <w:unhideWhenUsed/>
    <w:rsid w:val="00315CBA"/>
  </w:style>
  <w:style w:type="paragraph" w:styleId="NormalWeb">
    <w:name w:val="Normal (Web)"/>
    <w:basedOn w:val="Normal"/>
    <w:uiPriority w:val="99"/>
    <w:semiHidden/>
    <w:unhideWhenUsed/>
    <w:rsid w:val="00315C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315CBA"/>
  </w:style>
</w:styles>
</file>

<file path=word/webSettings.xml><?xml version="1.0" encoding="utf-8"?>
<w:webSettings xmlns:r="http://schemas.openxmlformats.org/officeDocument/2006/relationships" xmlns:w="http://schemas.openxmlformats.org/wordprocessingml/2006/main">
  <w:divs>
    <w:div w:id="567886544">
      <w:bodyDiv w:val="1"/>
      <w:marLeft w:val="0"/>
      <w:marRight w:val="0"/>
      <w:marTop w:val="0"/>
      <w:marBottom w:val="0"/>
      <w:divBdr>
        <w:top w:val="none" w:sz="0" w:space="0" w:color="auto"/>
        <w:left w:val="none" w:sz="0" w:space="0" w:color="auto"/>
        <w:bottom w:val="none" w:sz="0" w:space="0" w:color="auto"/>
        <w:right w:val="none" w:sz="0" w:space="0" w:color="auto"/>
      </w:divBdr>
      <w:divsChild>
        <w:div w:id="7952921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2235</Characters>
  <Application>Microsoft Office Word</Application>
  <DocSecurity>0</DocSecurity>
  <Lines>18</Lines>
  <Paragraphs>5</Paragraphs>
  <ScaleCrop>false</ScaleCrop>
  <Company>LEG</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2</cp:revision>
  <dcterms:created xsi:type="dcterms:W3CDTF">2009-01-14T02:18:00Z</dcterms:created>
  <dcterms:modified xsi:type="dcterms:W3CDTF">2009-01-14T02:18:00Z</dcterms:modified>
</cp:coreProperties>
</file>