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F6" w:rsidRDefault="001644C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B07F6" w:rsidRDefault="001644C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644C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B07F6" w:rsidRDefault="001644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B07F6" w:rsidRDefault="001644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7F6" w:rsidRDefault="001644C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B07F6" w:rsidRDefault="001644C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7B07F6" w:rsidRDefault="001644C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7F6" w:rsidRDefault="001644C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B07F6" w:rsidRDefault="001644C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B07F6" w:rsidRDefault="001644C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damages f</w:t>
      </w:r>
      <w:r>
        <w:rPr>
          <w:rFonts w:ascii="Times New Roman"/>
          <w:sz w:val="24"/>
        </w:rPr>
        <w:t xml:space="preserve">or the </w:t>
      </w:r>
      <w:proofErr w:type="spellStart"/>
      <w:r>
        <w:rPr>
          <w:rFonts w:ascii="Times New Roman"/>
          <w:sz w:val="24"/>
        </w:rPr>
        <w:t>malicous</w:t>
      </w:r>
      <w:proofErr w:type="spellEnd"/>
      <w:r>
        <w:rPr>
          <w:rFonts w:ascii="Times New Roman"/>
          <w:sz w:val="24"/>
        </w:rPr>
        <w:t xml:space="preserve"> injury to pets.</w:t>
      </w:r>
      <w:proofErr w:type="gramEnd"/>
    </w:p>
    <w:p w:rsidR="007B07F6" w:rsidRDefault="001644C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B07F6" w:rsidRDefault="001644C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B07F6" w:rsidRDefault="007B07F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B07F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B07F6" w:rsidRDefault="001644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B07F6" w:rsidRDefault="001644C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B07F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B07F6" w:rsidRDefault="001644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7B07F6" w:rsidRDefault="001644C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7B07F6" w:rsidRDefault="001644CF">
      <w:pPr>
        <w:suppressLineNumbers/>
      </w:pPr>
      <w:r>
        <w:br w:type="page"/>
      </w:r>
    </w:p>
    <w:p w:rsidR="007B07F6" w:rsidRDefault="001644C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3865 OF 2007-2008.]</w:t>
      </w:r>
    </w:p>
    <w:p w:rsidR="007B07F6" w:rsidRDefault="001644C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B07F6" w:rsidRDefault="001644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07F6" w:rsidRDefault="001644C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B07F6" w:rsidRDefault="001644C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B07F6" w:rsidRDefault="001644CF">
      <w:pPr>
        <w:suppressLineNumbers/>
        <w:spacing w:after="2"/>
      </w:pPr>
      <w:r>
        <w:rPr>
          <w:sz w:val="14"/>
        </w:rPr>
        <w:br/>
      </w:r>
      <w:r>
        <w:br/>
      </w:r>
    </w:p>
    <w:p w:rsidR="007B07F6" w:rsidRDefault="001644CF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damages for the </w:t>
      </w:r>
      <w:proofErr w:type="spellStart"/>
      <w:r>
        <w:rPr>
          <w:rFonts w:ascii="Times New Roman"/>
          <w:smallCaps/>
          <w:sz w:val="28"/>
        </w:rPr>
        <w:t>malicous</w:t>
      </w:r>
      <w:proofErr w:type="spellEnd"/>
      <w:r>
        <w:rPr>
          <w:rFonts w:ascii="Times New Roman"/>
          <w:smallCaps/>
          <w:sz w:val="28"/>
        </w:rPr>
        <w:t xml:space="preserve"> injury to pets.</w:t>
      </w:r>
      <w:proofErr w:type="gramEnd"/>
      <w:r>
        <w:br/>
      </w:r>
      <w:r>
        <w:br/>
      </w:r>
      <w:r>
        <w:br/>
      </w:r>
    </w:p>
    <w:p w:rsidR="007B07F6" w:rsidRDefault="001644C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644CF" w:rsidRDefault="001644CF" w:rsidP="001644CF">
      <w:pPr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Chapter 140 of the General laws is hereby amended by inserting after section 174D the following section:-</w:t>
      </w:r>
    </w:p>
    <w:p w:rsidR="001644CF" w:rsidRDefault="001644CF" w:rsidP="001644CF">
      <w:pPr>
        <w:jc w:val="both"/>
        <w:rPr>
          <w:sz w:val="20"/>
        </w:rPr>
      </w:pPr>
    </w:p>
    <w:p w:rsidR="001644CF" w:rsidRDefault="001644CF" w:rsidP="001644CF">
      <w:pPr>
        <w:jc w:val="both"/>
        <w:rPr>
          <w:sz w:val="20"/>
        </w:rPr>
      </w:pPr>
      <w:proofErr w:type="gramStart"/>
      <w:r>
        <w:rPr>
          <w:sz w:val="20"/>
        </w:rPr>
        <w:t>Section 174E.</w:t>
      </w:r>
      <w:proofErr w:type="gramEnd"/>
      <w:r>
        <w:rPr>
          <w:sz w:val="20"/>
        </w:rPr>
        <w:t xml:space="preserve">  In suits for damages for malicious injury or the killing of a pet, such damages may include emotional distress and loss of companionship.</w:t>
      </w:r>
    </w:p>
    <w:p w:rsidR="007B07F6" w:rsidRDefault="007B07F6">
      <w:pPr>
        <w:spacing w:line="336" w:lineRule="auto"/>
      </w:pPr>
    </w:p>
    <w:sectPr w:rsidR="007B07F6" w:rsidSect="007B07F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07F6"/>
    <w:rsid w:val="001644CF"/>
    <w:rsid w:val="007B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C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>LEG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2009-01-14T02:30:00Z</dcterms:created>
  <dcterms:modified xsi:type="dcterms:W3CDTF">2009-01-14T02:30:00Z</dcterms:modified>
</cp:coreProperties>
</file>