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AA" w:rsidRDefault="00EA70B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C632AA" w:rsidRDefault="00EA70B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A70B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632AA" w:rsidRDefault="00EA70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632AA" w:rsidRDefault="00EA70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32AA" w:rsidRDefault="00EA70B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632AA" w:rsidRDefault="00EA70B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Katherine Clark</w:t>
      </w:r>
    </w:p>
    <w:p w:rsidR="00C632AA" w:rsidRDefault="00EA70B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32AA" w:rsidRDefault="00EA70B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632AA" w:rsidRDefault="00EA70B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632AA" w:rsidRDefault="00EA70B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Education</w:t>
      </w:r>
      <w:r>
        <w:rPr>
          <w:rFonts w:ascii="Times New Roman"/>
          <w:sz w:val="24"/>
        </w:rPr>
        <w:t>al Information about Premature Infants' Risks and Healthcare Needs.</w:t>
      </w:r>
      <w:proofErr w:type="gramEnd"/>
    </w:p>
    <w:p w:rsidR="00C632AA" w:rsidRDefault="00EA70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32AA" w:rsidRDefault="00EA70B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632AA" w:rsidRDefault="00C632A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632A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632AA" w:rsidRDefault="00EA70B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632AA" w:rsidRDefault="00EA70B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632A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632AA" w:rsidRDefault="00EA70B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Katherine Clark</w:t>
                </w:r>
              </w:p>
            </w:tc>
            <w:tc>
              <w:tcPr>
                <w:tcW w:w="4500" w:type="dxa"/>
              </w:tcPr>
              <w:p w:rsidR="00C632AA" w:rsidRDefault="00EA70B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32nd Middlesex</w:t>
                </w:r>
              </w:p>
            </w:tc>
          </w:tr>
        </w:tbl>
      </w:sdtContent>
    </w:sdt>
    <w:p w:rsidR="00C632AA" w:rsidRDefault="00EA70BB">
      <w:pPr>
        <w:suppressLineNumbers/>
      </w:pPr>
      <w:r>
        <w:br w:type="page"/>
      </w:r>
    </w:p>
    <w:p w:rsidR="00C632AA" w:rsidRDefault="00EA70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632AA" w:rsidRDefault="00EA70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32AA" w:rsidRDefault="00EA70B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632AA" w:rsidRDefault="00EA70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32AA" w:rsidRDefault="00EA70BB">
      <w:pPr>
        <w:suppressLineNumbers/>
        <w:spacing w:after="2"/>
      </w:pPr>
      <w:r>
        <w:rPr>
          <w:sz w:val="14"/>
        </w:rPr>
        <w:br/>
      </w:r>
      <w:r>
        <w:br/>
      </w:r>
    </w:p>
    <w:p w:rsidR="00C632AA" w:rsidRDefault="00EA70B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Educational Information about Premature Infants' Risks and Healthcare Needs.</w:t>
      </w:r>
      <w:proofErr w:type="gramEnd"/>
      <w:r>
        <w:br/>
      </w:r>
      <w:r>
        <w:br/>
      </w:r>
      <w:r>
        <w:br/>
      </w:r>
    </w:p>
    <w:p w:rsidR="00C632AA" w:rsidRDefault="00EA70B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A70BB" w:rsidRDefault="00EA70BB" w:rsidP="00EA70BB">
      <w:r>
        <w:rPr>
          <w:rFonts w:ascii="Times New Roman"/>
        </w:rPr>
        <w:tab/>
      </w:r>
      <w:proofErr w:type="gramStart"/>
      <w:r>
        <w:t>Section 1</w:t>
      </w:r>
      <w:r w:rsidRPr="00CD371C">
        <w:t>.</w:t>
      </w:r>
      <w:proofErr w:type="gramEnd"/>
      <w:r w:rsidRPr="00CD371C">
        <w:t xml:space="preserve"> </w:t>
      </w:r>
      <w:r>
        <w:t xml:space="preserve">Section 76C of Chapter 111 of the General Laws is hereby amended by adding the following new subsection at the end hereto: - </w:t>
      </w:r>
    </w:p>
    <w:p w:rsidR="00EA70BB" w:rsidRDefault="00EA70BB" w:rsidP="00EA70BB"/>
    <w:p w:rsidR="00EA70BB" w:rsidRPr="00CD371C" w:rsidRDefault="00EA70BB" w:rsidP="00EA70BB">
      <w:r w:rsidRPr="00CD371C">
        <w:t xml:space="preserve">(1)  The Department of Health shall, by </w:t>
      </w:r>
      <w:r>
        <w:t>January 4, 2010,</w:t>
      </w:r>
      <w:r w:rsidRPr="00CD371C">
        <w:t xml:space="preserve"> prepare written educational publications containing information about the possible complications, proper care and support associated with newborn infants who are born premature at </w:t>
      </w:r>
      <w:r>
        <w:t xml:space="preserve">less than </w:t>
      </w:r>
      <w:r w:rsidRPr="00CD371C">
        <w:t>3</w:t>
      </w:r>
      <w:r>
        <w:t>7</w:t>
      </w:r>
      <w:r w:rsidRPr="00CD371C">
        <w:t xml:space="preserve"> weeks gestational age.  The written information shall at a minimum include the following:</w:t>
      </w:r>
    </w:p>
    <w:p w:rsidR="00EA70BB" w:rsidRPr="00CD371C" w:rsidRDefault="00EA70BB" w:rsidP="00EA70BB"/>
    <w:p w:rsidR="00EA70BB" w:rsidRPr="00CD371C" w:rsidRDefault="00EA70BB" w:rsidP="00EA70BB">
      <w:pPr>
        <w:numPr>
          <w:ilvl w:val="0"/>
          <w:numId w:val="1"/>
        </w:numPr>
        <w:spacing w:after="0" w:line="240" w:lineRule="auto"/>
      </w:pPr>
      <w:r>
        <w:t xml:space="preserve"> T</w:t>
      </w:r>
      <w:r w:rsidRPr="00CD371C">
        <w:t>he unique health issues affecting infants born premature, such as</w:t>
      </w:r>
      <w:r>
        <w:t xml:space="preserve">: </w:t>
      </w:r>
      <w:r w:rsidRPr="00CD371C">
        <w:t>increased risk of developmental problems</w:t>
      </w:r>
      <w:r>
        <w:t>;</w:t>
      </w:r>
      <w:r w:rsidRPr="00CD371C">
        <w:t xml:space="preserve"> nutri</w:t>
      </w:r>
      <w:r>
        <w:t>ti</w:t>
      </w:r>
      <w:r w:rsidRPr="00CD371C">
        <w:t>onal challenges</w:t>
      </w:r>
      <w:r>
        <w:t>;</w:t>
      </w:r>
      <w:r w:rsidRPr="00CD371C">
        <w:t xml:space="preserve"> infection</w:t>
      </w:r>
      <w:r>
        <w:t>;</w:t>
      </w:r>
      <w:r w:rsidRPr="00CD371C">
        <w:t xml:space="preserve"> chronic lung disease (</w:t>
      </w:r>
      <w:proofErr w:type="spellStart"/>
      <w:r w:rsidRPr="00CD371C">
        <w:t>bronchopulmonary</w:t>
      </w:r>
      <w:proofErr w:type="spellEnd"/>
      <w:r w:rsidRPr="00CD371C">
        <w:t xml:space="preserve"> dysplasia)</w:t>
      </w:r>
      <w:r>
        <w:t>;</w:t>
      </w:r>
      <w:r w:rsidRPr="00CD371C">
        <w:t xml:space="preserve"> vision and hearing impairment</w:t>
      </w:r>
      <w:r>
        <w:t>;</w:t>
      </w:r>
      <w:r w:rsidRPr="00CD371C">
        <w:t xml:space="preserve"> breathing problems</w:t>
      </w:r>
      <w:r>
        <w:t>;</w:t>
      </w:r>
      <w:r w:rsidRPr="00CD371C">
        <w:t xml:space="preserve"> feeding</w:t>
      </w:r>
      <w:r>
        <w:t>;</w:t>
      </w:r>
      <w:r w:rsidRPr="00CD371C">
        <w:t xml:space="preserve"> maintaining body temperature</w:t>
      </w:r>
      <w:r>
        <w:t>;</w:t>
      </w:r>
      <w:r w:rsidRPr="00CD371C">
        <w:t xml:space="preserve"> jaundice</w:t>
      </w:r>
      <w:r>
        <w:t>;</w:t>
      </w:r>
      <w:r w:rsidRPr="00CD371C">
        <w:t xml:space="preserve"> hyperactivity</w:t>
      </w:r>
      <w:r>
        <w:t xml:space="preserve">; </w:t>
      </w:r>
      <w:r w:rsidRPr="00CD371C">
        <w:t>infant mortality a</w:t>
      </w:r>
      <w:r>
        <w:t xml:space="preserve">s well as </w:t>
      </w:r>
      <w:r w:rsidRPr="00CD371C">
        <w:t xml:space="preserve">long-term complications associated with </w:t>
      </w:r>
      <w:r>
        <w:t xml:space="preserve">growth and nutrition; respiratory problems; </w:t>
      </w:r>
      <w:r w:rsidRPr="00CD371C">
        <w:t>fine motor skills</w:t>
      </w:r>
      <w:r>
        <w:t>;</w:t>
      </w:r>
      <w:r w:rsidRPr="00CD371C">
        <w:t xml:space="preserve"> reading</w:t>
      </w:r>
      <w:r>
        <w:t>;</w:t>
      </w:r>
      <w:r w:rsidRPr="00CD371C">
        <w:t xml:space="preserve"> writing</w:t>
      </w:r>
      <w:r>
        <w:t>;</w:t>
      </w:r>
      <w:r w:rsidRPr="00CD371C">
        <w:t xml:space="preserve"> mathematics and speaking.  </w:t>
      </w:r>
    </w:p>
    <w:p w:rsidR="00EA70BB" w:rsidRPr="00CD371C" w:rsidRDefault="00EA70BB" w:rsidP="00EA70BB">
      <w:pPr>
        <w:ind w:left="360"/>
      </w:pPr>
    </w:p>
    <w:p w:rsidR="00EA70BB" w:rsidRPr="00CD371C" w:rsidRDefault="00EA70BB" w:rsidP="00EA70BB">
      <w:pPr>
        <w:numPr>
          <w:ilvl w:val="0"/>
          <w:numId w:val="1"/>
        </w:numPr>
        <w:spacing w:after="0" w:line="240" w:lineRule="auto"/>
      </w:pPr>
      <w:r>
        <w:t xml:space="preserve"> T</w:t>
      </w:r>
      <w:r w:rsidRPr="00CD371C">
        <w:t>he proper care needs of premature infants, developmental screenings and monitoring and healthcare services available to premature infants through the Medicaid program and other public or private health programs.</w:t>
      </w:r>
    </w:p>
    <w:p w:rsidR="00EA70BB" w:rsidRPr="00CD371C" w:rsidRDefault="00EA70BB" w:rsidP="00EA70BB">
      <w:pPr>
        <w:ind w:left="360"/>
      </w:pPr>
    </w:p>
    <w:p w:rsidR="00EA70BB" w:rsidRPr="00393ACF" w:rsidRDefault="00EA70BB" w:rsidP="00EA70BB">
      <w:pPr>
        <w:numPr>
          <w:ilvl w:val="0"/>
          <w:numId w:val="1"/>
        </w:numPr>
        <w:spacing w:after="0" w:line="240" w:lineRule="auto"/>
      </w:pPr>
      <w:r>
        <w:t xml:space="preserve"> </w:t>
      </w:r>
      <w:r w:rsidRPr="00393ACF">
        <w:t>Methods, vaccines and other preventative measures to protect premature infants from infectious diseases, including viral respiratory infections</w:t>
      </w:r>
      <w:r>
        <w:t>.</w:t>
      </w:r>
    </w:p>
    <w:p w:rsidR="00EA70BB" w:rsidRPr="00CD371C" w:rsidRDefault="00EA70BB" w:rsidP="00EA70BB"/>
    <w:p w:rsidR="00EA70BB" w:rsidRPr="00CD371C" w:rsidRDefault="00EA70BB" w:rsidP="00EA70BB">
      <w:pPr>
        <w:numPr>
          <w:ilvl w:val="0"/>
          <w:numId w:val="1"/>
        </w:numPr>
        <w:spacing w:after="0" w:line="240" w:lineRule="auto"/>
      </w:pPr>
      <w:r>
        <w:lastRenderedPageBreak/>
        <w:t xml:space="preserve"> </w:t>
      </w:r>
      <w:r w:rsidRPr="00CD371C">
        <w:t>The emotional and financial burdens and other challenges that parents and family members of premature infants experience and information about community resources available to support them.</w:t>
      </w:r>
    </w:p>
    <w:p w:rsidR="00EA70BB" w:rsidRPr="00CD371C" w:rsidRDefault="00EA70BB" w:rsidP="00EA70BB"/>
    <w:p w:rsidR="00EA70BB" w:rsidRPr="00CD371C" w:rsidRDefault="00EA70BB" w:rsidP="00EA70BB">
      <w:r w:rsidRPr="00CD371C">
        <w:t>(2)  The publications shall be written in clear language to educate parents of premature infants across a variety of socioeconomic statuses.  The department may consult with community organizations that focus on premature infant</w:t>
      </w:r>
      <w:r>
        <w:t>s</w:t>
      </w:r>
      <w:r w:rsidRPr="00CD371C">
        <w:t xml:space="preserve"> or pediatric healthcare.  The department shall update the publications every two years.</w:t>
      </w:r>
    </w:p>
    <w:p w:rsidR="00EA70BB" w:rsidRPr="00CD371C" w:rsidRDefault="00EA70BB" w:rsidP="00EA70BB"/>
    <w:p w:rsidR="00C632AA" w:rsidRDefault="00EA70BB" w:rsidP="00EA70BB">
      <w:r w:rsidRPr="00CD371C">
        <w:t>(3)  The Department shall distribute these publications to children’s health providers, maternal care providers, hospitals, public health departments and medical organizations and encourage th</w:t>
      </w:r>
      <w:r>
        <w:t xml:space="preserve">ose organizations </w:t>
      </w:r>
      <w:r w:rsidRPr="00CD371C">
        <w:t>to provide the publications to parents or guard</w:t>
      </w:r>
      <w:r>
        <w:t xml:space="preserve">ians of premature infants.     </w:t>
      </w:r>
    </w:p>
    <w:sectPr w:rsidR="00C632AA" w:rsidSect="00C632A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87DE7"/>
    <w:multiLevelType w:val="hybridMultilevel"/>
    <w:tmpl w:val="035AF21A"/>
    <w:lvl w:ilvl="0" w:tplc="2BB29E0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32AA"/>
    <w:rsid w:val="00C632AA"/>
    <w:rsid w:val="00E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B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A70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2622</Characters>
  <Application>Microsoft Office Word</Application>
  <DocSecurity>0</DocSecurity>
  <Lines>21</Lines>
  <Paragraphs>6</Paragraphs>
  <ScaleCrop>false</ScaleCrop>
  <Company>LEG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sdrahan</cp:lastModifiedBy>
  <cp:revision>2</cp:revision>
  <dcterms:created xsi:type="dcterms:W3CDTF">2009-01-13T18:48:00Z</dcterms:created>
  <dcterms:modified xsi:type="dcterms:W3CDTF">2009-01-13T18:50:00Z</dcterms:modified>
</cp:coreProperties>
</file>