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E2" w:rsidRDefault="00ED12A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E03E2" w:rsidRDefault="00ED12A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74FD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E03E2" w:rsidRDefault="00ED12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E03E2" w:rsidRDefault="00ED12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E03E2" w:rsidRDefault="00ED12A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E03E2" w:rsidRDefault="00ED12A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Cheryl A. Coakley-Rivera</w:t>
      </w:r>
    </w:p>
    <w:p w:rsidR="007E03E2" w:rsidRDefault="00ED12A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E03E2" w:rsidRDefault="00ED12A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E03E2" w:rsidRDefault="00ED12A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E03E2" w:rsidRDefault="00ED12A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diverting students to truancy programs.</w:t>
      </w:r>
      <w:proofErr w:type="gramEnd"/>
    </w:p>
    <w:p w:rsidR="007E03E2" w:rsidRDefault="00ED12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E03E2" w:rsidRDefault="00ED12A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E03E2" w:rsidRDefault="007E03E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E03E2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E03E2" w:rsidRDefault="00ED12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E03E2" w:rsidRDefault="00ED12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E03E2">
            <w:tc>
              <w:tcPr>
                <w:tcW w:w="4500" w:type="dxa"/>
              </w:tcPr>
              <w:p w:rsidR="007E03E2" w:rsidRDefault="00ED12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Cheryl A. Coakley-Rivera</w:t>
                </w:r>
              </w:p>
            </w:tc>
            <w:tc>
              <w:tcPr>
                <w:tcW w:w="4500" w:type="dxa"/>
              </w:tcPr>
              <w:p w:rsidR="007E03E2" w:rsidRDefault="00ED12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Hampden</w:t>
                </w:r>
              </w:p>
            </w:tc>
          </w:tr>
        </w:tbl>
      </w:sdtContent>
    </w:sdt>
    <w:p w:rsidR="007E03E2" w:rsidRDefault="00ED12AE">
      <w:pPr>
        <w:suppressLineNumbers/>
      </w:pPr>
      <w:r>
        <w:br w:type="page"/>
      </w:r>
    </w:p>
    <w:p w:rsidR="007E03E2" w:rsidRDefault="00ED12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E03E2" w:rsidRDefault="00ED12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E03E2" w:rsidRDefault="00ED12A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E03E2" w:rsidRDefault="00ED12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E03E2" w:rsidRDefault="00ED12AE">
      <w:pPr>
        <w:suppressLineNumbers/>
        <w:spacing w:after="2"/>
      </w:pPr>
      <w:r>
        <w:rPr>
          <w:sz w:val="14"/>
        </w:rPr>
        <w:br/>
      </w:r>
      <w:r>
        <w:br/>
      </w:r>
    </w:p>
    <w:p w:rsidR="007E03E2" w:rsidRDefault="00ED12A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diverting students to truancy programs.</w:t>
      </w:r>
      <w:proofErr w:type="gramEnd"/>
      <w:r>
        <w:br/>
      </w:r>
      <w:r>
        <w:br/>
      </w:r>
      <w:r>
        <w:br/>
      </w:r>
    </w:p>
    <w:p w:rsidR="007E03E2" w:rsidRDefault="00ED12A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D12AE" w:rsidRPr="006F0D55" w:rsidRDefault="00ED12AE" w:rsidP="00ED12AE">
      <w:pPr>
        <w:spacing w:line="480" w:lineRule="auto"/>
        <w:rPr>
          <w:rFonts w:ascii="Calibri" w:hAnsi="Calibri"/>
        </w:rPr>
      </w:pPr>
      <w:proofErr w:type="gramStart"/>
      <w:r w:rsidRPr="006F0D55">
        <w:rPr>
          <w:rFonts w:ascii="Calibri" w:hAnsi="Calibri"/>
          <w:bCs/>
        </w:rPr>
        <w:t>Section 1.</w:t>
      </w:r>
      <w:proofErr w:type="gramEnd"/>
      <w:r>
        <w:rPr>
          <w:rFonts w:ascii="Calibri" w:hAnsi="Calibri"/>
          <w:bCs/>
        </w:rPr>
        <w:t xml:space="preserve">  </w:t>
      </w:r>
      <w:r>
        <w:rPr>
          <w:rFonts w:ascii="Calibri" w:hAnsi="Calibri"/>
        </w:rPr>
        <w:t>Section 39E of c</w:t>
      </w:r>
      <w:r w:rsidRPr="006F0D55">
        <w:rPr>
          <w:rFonts w:ascii="Calibri" w:hAnsi="Calibri"/>
        </w:rPr>
        <w:t>hapter 119 of the General Laws</w:t>
      </w:r>
      <w:r>
        <w:rPr>
          <w:rFonts w:ascii="Calibri" w:hAnsi="Calibri"/>
        </w:rPr>
        <w:t xml:space="preserve">, as appearing in the 2006 Official Edition, </w:t>
      </w:r>
      <w:r w:rsidRPr="006F0D55">
        <w:rPr>
          <w:rFonts w:ascii="Calibri" w:hAnsi="Calibri"/>
        </w:rPr>
        <w:t>is hereby amended by adding the following language after the word “merits” In line 47:</w:t>
      </w:r>
      <w:r>
        <w:rPr>
          <w:rFonts w:ascii="Calibri" w:hAnsi="Calibri"/>
        </w:rPr>
        <w:t>-</w:t>
      </w:r>
    </w:p>
    <w:p w:rsidR="00ED12AE" w:rsidRPr="006F0D55" w:rsidRDefault="00ED12AE" w:rsidP="00ED12AE">
      <w:pPr>
        <w:pStyle w:val="NormalWeb"/>
        <w:spacing w:line="480" w:lineRule="auto"/>
        <w:rPr>
          <w:rFonts w:ascii="Calibri" w:hAnsi="Calibri"/>
          <w:sz w:val="22"/>
          <w:szCs w:val="22"/>
        </w:rPr>
      </w:pPr>
      <w:r w:rsidRPr="006F0D55">
        <w:rPr>
          <w:rFonts w:ascii="Calibri" w:hAnsi="Calibri"/>
          <w:sz w:val="22"/>
          <w:szCs w:val="22"/>
        </w:rPr>
        <w:t xml:space="preserve">Notwithstanding the assignment of a probation officer to assist a child who is involved in proceedings conducted pursuant to sections 39E through 39J, the matter shall not be deemed a </w:t>
      </w:r>
      <w:r>
        <w:rPr>
          <w:rFonts w:ascii="Calibri" w:hAnsi="Calibri"/>
          <w:sz w:val="22"/>
          <w:szCs w:val="22"/>
        </w:rPr>
        <w:t>“</w:t>
      </w:r>
      <w:r w:rsidRPr="006F0D55">
        <w:rPr>
          <w:rFonts w:ascii="Calibri" w:hAnsi="Calibri"/>
          <w:sz w:val="22"/>
          <w:szCs w:val="22"/>
        </w:rPr>
        <w:t>probation case</w:t>
      </w:r>
      <w:r>
        <w:rPr>
          <w:rFonts w:ascii="Calibri" w:hAnsi="Calibri"/>
          <w:sz w:val="22"/>
          <w:szCs w:val="22"/>
        </w:rPr>
        <w:t>”</w:t>
      </w:r>
      <w:r w:rsidRPr="006F0D55">
        <w:rPr>
          <w:rFonts w:ascii="Calibri" w:hAnsi="Calibri"/>
          <w:sz w:val="22"/>
          <w:szCs w:val="22"/>
        </w:rPr>
        <w:t xml:space="preserve"> for purposes of reporting records to the criminal offender record information system pursuant to General Laws chapter 6</w:t>
      </w:r>
      <w:r>
        <w:rPr>
          <w:rFonts w:ascii="Calibri" w:hAnsi="Calibri"/>
          <w:sz w:val="22"/>
          <w:szCs w:val="22"/>
        </w:rPr>
        <w:t>,</w:t>
      </w:r>
      <w:r w:rsidRPr="006F0D55">
        <w:rPr>
          <w:rFonts w:ascii="Calibri" w:hAnsi="Calibri"/>
          <w:sz w:val="22"/>
          <w:szCs w:val="22"/>
        </w:rPr>
        <w:t xml:space="preserve"> section 168A.</w:t>
      </w:r>
    </w:p>
    <w:p w:rsidR="00ED12AE" w:rsidRDefault="00ED12AE" w:rsidP="00ED12AE">
      <w:pPr>
        <w:spacing w:line="480" w:lineRule="auto"/>
        <w:rPr>
          <w:rFonts w:ascii="Calibri" w:hAnsi="Calibri"/>
        </w:rPr>
      </w:pPr>
    </w:p>
    <w:p w:rsidR="00ED12AE" w:rsidRPr="006F0D55" w:rsidRDefault="00ED12AE" w:rsidP="00ED12AE">
      <w:pPr>
        <w:spacing w:line="480" w:lineRule="auto"/>
        <w:rPr>
          <w:rFonts w:ascii="Calibri" w:hAnsi="Calibri"/>
        </w:rPr>
      </w:pPr>
      <w:proofErr w:type="gramStart"/>
      <w:r w:rsidRPr="006F0D55">
        <w:rPr>
          <w:rFonts w:ascii="Calibri" w:hAnsi="Calibri"/>
        </w:rPr>
        <w:t>Section 2</w:t>
      </w:r>
      <w:r>
        <w:rPr>
          <w:rFonts w:ascii="Calibri" w:hAnsi="Calibri"/>
        </w:rPr>
        <w:t>.</w:t>
      </w:r>
      <w:proofErr w:type="gramEnd"/>
      <w:r w:rsidRPr="006F0D5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C</w:t>
      </w:r>
      <w:r w:rsidRPr="006F0D55">
        <w:rPr>
          <w:rFonts w:ascii="Calibri" w:hAnsi="Calibri"/>
        </w:rPr>
        <w:t>hapter 69 of the General Laws</w:t>
      </w:r>
      <w:r>
        <w:rPr>
          <w:rFonts w:ascii="Calibri" w:hAnsi="Calibri"/>
        </w:rPr>
        <w:t>, as appearing in the 2006 Official Edition,</w:t>
      </w:r>
      <w:r w:rsidRPr="006F0D55">
        <w:rPr>
          <w:rFonts w:ascii="Calibri" w:hAnsi="Calibri"/>
        </w:rPr>
        <w:t xml:space="preserve"> is hereby amended by adding after section 1N the following new section:</w:t>
      </w:r>
      <w:r>
        <w:rPr>
          <w:rFonts w:ascii="Calibri" w:hAnsi="Calibri"/>
        </w:rPr>
        <w:t>-</w:t>
      </w:r>
    </w:p>
    <w:p w:rsidR="00ED12AE" w:rsidRDefault="00ED12AE" w:rsidP="00ED12AE">
      <w:pPr>
        <w:spacing w:line="480" w:lineRule="auto"/>
        <w:rPr>
          <w:rFonts w:ascii="Calibri" w:hAnsi="Calibri"/>
        </w:rPr>
      </w:pPr>
    </w:p>
    <w:p w:rsidR="00A74FD2" w:rsidRDefault="00A74FD2" w:rsidP="00A74FD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Section 1O.</w:t>
      </w:r>
      <w:proofErr w:type="gramEnd"/>
      <w:r>
        <w:rPr>
          <w:rFonts w:ascii="Calibri" w:hAnsi="Calibri"/>
        </w:rPr>
        <w:t xml:space="preserve"> </w:t>
      </w:r>
      <w:r w:rsidRPr="006F0D55">
        <w:rPr>
          <w:rFonts w:ascii="Calibri" w:hAnsi="Calibri"/>
        </w:rPr>
        <w:t xml:space="preserve">The Department of </w:t>
      </w:r>
      <w:r>
        <w:rPr>
          <w:rFonts w:ascii="Calibri" w:hAnsi="Calibri"/>
        </w:rPr>
        <w:t xml:space="preserve">Elementary and Secondary </w:t>
      </w:r>
      <w:r w:rsidRPr="006F0D55">
        <w:rPr>
          <w:rFonts w:ascii="Calibri" w:hAnsi="Calibri"/>
        </w:rPr>
        <w:t xml:space="preserve">Education shall promulgate regulations establishing a truancy prevention program certification process.  School districts may establish a truancy </w:t>
      </w:r>
      <w:r w:rsidRPr="006F0D55">
        <w:rPr>
          <w:rFonts w:ascii="Calibri" w:hAnsi="Calibri"/>
        </w:rPr>
        <w:lastRenderedPageBreak/>
        <w:t xml:space="preserve">prevention program which meets the requirements for certification by the department and apply to the department for certification.  </w:t>
      </w:r>
    </w:p>
    <w:p w:rsidR="00A74FD2" w:rsidRDefault="00A74FD2" w:rsidP="00A74FD2">
      <w:pPr>
        <w:spacing w:line="480" w:lineRule="auto"/>
        <w:rPr>
          <w:rFonts w:ascii="Calibri" w:hAnsi="Calibri"/>
        </w:rPr>
      </w:pPr>
    </w:p>
    <w:p w:rsidR="00A74FD2" w:rsidRPr="006F0D55" w:rsidRDefault="00A74FD2" w:rsidP="00A74FD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Grants may be awarded to assist schools in planning and implementing truancy prevention programs which meet the certification requirements established pursuant to this section.</w:t>
      </w:r>
    </w:p>
    <w:p w:rsidR="00ED12AE" w:rsidRPr="006F0D55" w:rsidRDefault="00ED12AE" w:rsidP="00ED12AE">
      <w:pPr>
        <w:spacing w:line="480" w:lineRule="auto"/>
        <w:rPr>
          <w:rFonts w:ascii="Calibri" w:hAnsi="Calibri"/>
        </w:rPr>
      </w:pPr>
    </w:p>
    <w:p w:rsidR="00ED12AE" w:rsidRDefault="00ED12AE" w:rsidP="00ED12AE">
      <w:pPr>
        <w:spacing w:line="480" w:lineRule="auto"/>
        <w:rPr>
          <w:rFonts w:ascii="Calibri" w:hAnsi="Calibri"/>
        </w:rPr>
      </w:pPr>
      <w:r w:rsidRPr="006F0D55">
        <w:rPr>
          <w:rFonts w:ascii="Calibri" w:hAnsi="Calibri"/>
        </w:rPr>
        <w:t xml:space="preserve">The Department of </w:t>
      </w:r>
      <w:r>
        <w:rPr>
          <w:rFonts w:ascii="Calibri" w:hAnsi="Calibri"/>
        </w:rPr>
        <w:t xml:space="preserve">Elementary and Secondary </w:t>
      </w:r>
      <w:r w:rsidRPr="006F0D55">
        <w:rPr>
          <w:rFonts w:ascii="Calibri" w:hAnsi="Calibri"/>
        </w:rPr>
        <w:t xml:space="preserve">Education shall promulgate regulations establishing a truancy prevention program certification process.  School districts may establish a truancy prevention program which meets the requirements for certification by the department and apply to the department for certification.  </w:t>
      </w:r>
    </w:p>
    <w:p w:rsidR="00ED12AE" w:rsidRDefault="00ED12AE" w:rsidP="00ED12AE">
      <w:pPr>
        <w:spacing w:line="480" w:lineRule="auto"/>
        <w:rPr>
          <w:rFonts w:ascii="Calibri" w:hAnsi="Calibri"/>
        </w:rPr>
      </w:pPr>
    </w:p>
    <w:p w:rsidR="007E03E2" w:rsidRPr="00ED12AE" w:rsidRDefault="00ED12AE" w:rsidP="00ED12A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Grants may be awarded to assist schools in planning and implementing truancy prevention programs which meet the certification requirements established pursuant to this section.</w:t>
      </w:r>
      <w:r>
        <w:rPr>
          <w:rFonts w:ascii="Times New Roman"/>
        </w:rPr>
        <w:tab/>
      </w:r>
    </w:p>
    <w:sectPr w:rsidR="007E03E2" w:rsidRPr="00ED12AE" w:rsidSect="007E03E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03E2"/>
    <w:rsid w:val="007E03E2"/>
    <w:rsid w:val="00A74FD2"/>
    <w:rsid w:val="00C92642"/>
    <w:rsid w:val="00ED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A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D12AE"/>
  </w:style>
  <w:style w:type="paragraph" w:styleId="NormalWeb">
    <w:name w:val="Normal (Web)"/>
    <w:basedOn w:val="Normal"/>
    <w:rsid w:val="00ED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2208</Characters>
  <Application>Microsoft Office Word</Application>
  <DocSecurity>0</DocSecurity>
  <Lines>18</Lines>
  <Paragraphs>5</Paragraphs>
  <ScaleCrop>false</ScaleCrop>
  <Company>LEG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mferris</cp:lastModifiedBy>
  <cp:revision>3</cp:revision>
  <dcterms:created xsi:type="dcterms:W3CDTF">2009-01-13T21:27:00Z</dcterms:created>
  <dcterms:modified xsi:type="dcterms:W3CDTF">2009-01-13T21:42:00Z</dcterms:modified>
</cp:coreProperties>
</file>