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BF" w:rsidRDefault="00134319">
      <w:pPr>
        <w:suppressLineNumbers/>
        <w:spacing w:after="2"/>
        <w:jc w:val="center"/>
      </w:pPr>
      <w:r>
        <w:rPr>
          <w:rFonts w:ascii="Arial"/>
          <w:sz w:val="18"/>
        </w:rPr>
        <w:t>HOUSE DOCKET, NO.         FILED ON: 1/12/2009</w:t>
      </w:r>
    </w:p>
    <w:p w:rsidR="00E92ABF" w:rsidRDefault="0013431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4319" w:rsidP="00DB534B">
            <w:pPr>
              <w:suppressLineNumbers/>
              <w:jc w:val="right"/>
              <w:rPr>
                <w:b/>
                <w:sz w:val="28"/>
              </w:rPr>
            </w:pPr>
          </w:p>
        </w:tc>
      </w:tr>
    </w:tbl>
    <w:p w:rsidR="00E92ABF" w:rsidRDefault="00134319">
      <w:pPr>
        <w:suppressLineNumbers/>
        <w:spacing w:before="2" w:after="2"/>
        <w:jc w:val="center"/>
      </w:pPr>
      <w:r>
        <w:rPr>
          <w:rFonts w:ascii="Old English Text MT"/>
          <w:sz w:val="32"/>
        </w:rPr>
        <w:t>The Commonwealth of Massachusetts</w:t>
      </w:r>
    </w:p>
    <w:p w:rsidR="00E92ABF" w:rsidRDefault="00134319">
      <w:pPr>
        <w:suppressLineNumbers/>
        <w:spacing w:after="2"/>
        <w:jc w:val="center"/>
      </w:pPr>
      <w:r>
        <w:rPr>
          <w:rFonts w:ascii="Times New Roman"/>
          <w:b/>
          <w:sz w:val="32"/>
          <w:vertAlign w:val="superscript"/>
        </w:rPr>
        <w:t>_______________</w:t>
      </w:r>
    </w:p>
    <w:p w:rsidR="00E92ABF" w:rsidRDefault="00134319">
      <w:pPr>
        <w:suppressLineNumbers/>
        <w:spacing w:before="2"/>
        <w:jc w:val="center"/>
      </w:pPr>
      <w:r>
        <w:rPr>
          <w:rFonts w:ascii="Times New Roman"/>
          <w:sz w:val="20"/>
        </w:rPr>
        <w:t>PRESENTED BY:</w:t>
      </w:r>
    </w:p>
    <w:p w:rsidR="00E92ABF" w:rsidRDefault="00134319">
      <w:pPr>
        <w:suppressLineNumbers/>
        <w:spacing w:after="2"/>
        <w:jc w:val="center"/>
      </w:pPr>
      <w:r>
        <w:rPr>
          <w:rFonts w:ascii="Times New Roman"/>
          <w:b/>
          <w:sz w:val="24"/>
        </w:rPr>
        <w:t>Joseph R. Driscoll, Jr.</w:t>
      </w:r>
    </w:p>
    <w:p w:rsidR="00E92ABF" w:rsidRDefault="00134319">
      <w:pPr>
        <w:suppressLineNumbers/>
        <w:jc w:val="center"/>
      </w:pPr>
      <w:r>
        <w:rPr>
          <w:rFonts w:ascii="Times New Roman"/>
          <w:b/>
          <w:sz w:val="32"/>
          <w:vertAlign w:val="superscript"/>
        </w:rPr>
        <w:t>_______________</w:t>
      </w:r>
    </w:p>
    <w:p w:rsidR="00E92ABF" w:rsidRDefault="001343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2ABF" w:rsidRDefault="00134319">
      <w:pPr>
        <w:suppressLineNumbers/>
      </w:pPr>
      <w:r>
        <w:rPr>
          <w:rFonts w:ascii="Times New Roman"/>
          <w:sz w:val="20"/>
        </w:rPr>
        <w:tab/>
        <w:t>The undersigned legislators and/or citizens respectfully petition for the passage of the accompanying bill:</w:t>
      </w:r>
    </w:p>
    <w:p w:rsidR="00E92ABF" w:rsidRDefault="00134319">
      <w:pPr>
        <w:suppressLineNumbers/>
        <w:spacing w:after="2"/>
        <w:jc w:val="center"/>
      </w:pPr>
      <w:r>
        <w:rPr>
          <w:rFonts w:ascii="Times New Roman"/>
          <w:sz w:val="24"/>
        </w:rPr>
        <w:t>An Act relative to annual im</w:t>
      </w:r>
      <w:r>
        <w:rPr>
          <w:rFonts w:ascii="Times New Roman"/>
          <w:sz w:val="24"/>
        </w:rPr>
        <w:t>munization against influenza for children.</w:t>
      </w:r>
    </w:p>
    <w:p w:rsidR="00E92ABF" w:rsidRDefault="00134319">
      <w:pPr>
        <w:suppressLineNumbers/>
        <w:spacing w:after="2"/>
        <w:jc w:val="center"/>
      </w:pPr>
      <w:r>
        <w:rPr>
          <w:rFonts w:ascii="Times New Roman"/>
          <w:b/>
          <w:sz w:val="32"/>
          <w:vertAlign w:val="superscript"/>
        </w:rPr>
        <w:t>_______________</w:t>
      </w:r>
    </w:p>
    <w:p w:rsidR="00E92ABF" w:rsidRDefault="00134319">
      <w:pPr>
        <w:suppressLineNumbers/>
        <w:jc w:val="center"/>
      </w:pPr>
      <w:r>
        <w:rPr>
          <w:rFonts w:ascii="Times New Roman"/>
          <w:sz w:val="20"/>
        </w:rPr>
        <w:t>PETITION OF:</w:t>
      </w:r>
    </w:p>
    <w:p w:rsidR="00E92ABF" w:rsidRDefault="00E92A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2ABF">
            <w:tblPrEx>
              <w:tblCellMar>
                <w:top w:w="0" w:type="dxa"/>
                <w:bottom w:w="0" w:type="dxa"/>
              </w:tblCellMar>
            </w:tblPrEx>
            <w:tc>
              <w:tcPr>
                <w:tcW w:w="4500" w:type="dxa"/>
                <w:tcBorders>
                  <w:top w:val="nil"/>
                  <w:bottom w:val="single" w:sz="4" w:space="0" w:color="auto"/>
                  <w:right w:val="single" w:sz="4" w:space="0" w:color="auto"/>
                </w:tcBorders>
              </w:tcPr>
              <w:p w:rsidR="00E92ABF" w:rsidRDefault="001343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2ABF" w:rsidRDefault="00134319">
                <w:pPr>
                  <w:suppressLineNumbers/>
                  <w:spacing w:after="2"/>
                  <w:rPr>
                    <w:smallCaps/>
                  </w:rPr>
                </w:pPr>
                <w:r>
                  <w:rPr>
                    <w:rFonts w:ascii="Times New Roman"/>
                    <w:smallCaps/>
                    <w:sz w:val="24"/>
                  </w:rPr>
                  <w:t>District/Address:</w:t>
                </w:r>
              </w:p>
            </w:tc>
          </w:tr>
          <w:tr w:rsidR="00E92ABF">
            <w:tblPrEx>
              <w:tblCellMar>
                <w:top w:w="0" w:type="dxa"/>
                <w:bottom w:w="0" w:type="dxa"/>
              </w:tblCellMar>
            </w:tblPrEx>
            <w:tc>
              <w:tcPr>
                <w:tcW w:w="4500" w:type="dxa"/>
              </w:tcPr>
              <w:p w:rsidR="00E92ABF" w:rsidRDefault="00134319">
                <w:pPr>
                  <w:suppressLineNumbers/>
                  <w:spacing w:after="2"/>
                  <w:rPr>
                    <w:rFonts w:ascii="Times New Roman"/>
                  </w:rPr>
                </w:pPr>
                <w:r>
                  <w:rPr>
                    <w:rFonts w:ascii="Times New Roman"/>
                  </w:rPr>
                  <w:t>Joseph R. Driscoll, Jr.</w:t>
                </w:r>
              </w:p>
            </w:tc>
            <w:tc>
              <w:tcPr>
                <w:tcW w:w="4500" w:type="dxa"/>
              </w:tcPr>
              <w:p w:rsidR="00E92ABF" w:rsidRDefault="00134319">
                <w:pPr>
                  <w:suppressLineNumbers/>
                  <w:spacing w:after="2"/>
                  <w:rPr>
                    <w:rFonts w:ascii="Times New Roman"/>
                  </w:rPr>
                </w:pPr>
                <w:r>
                  <w:rPr>
                    <w:rFonts w:ascii="Times New Roman"/>
                  </w:rPr>
                  <w:t>5th Norfolk</w:t>
                </w:r>
              </w:p>
            </w:tc>
          </w:tr>
        </w:tbl>
      </w:sdtContent>
    </w:sdt>
    <w:p w:rsidR="00E92ABF" w:rsidRDefault="00134319">
      <w:pPr>
        <w:suppressLineNumbers/>
      </w:pPr>
      <w:r>
        <w:br w:type="page"/>
      </w:r>
    </w:p>
    <w:p w:rsidR="00E92ABF" w:rsidRDefault="00134319">
      <w:pPr>
        <w:suppressLineNumbers/>
        <w:spacing w:before="2" w:after="2"/>
        <w:jc w:val="center"/>
      </w:pPr>
      <w:r>
        <w:rPr>
          <w:rFonts w:ascii="Old English Text MT"/>
          <w:sz w:val="32"/>
        </w:rPr>
        <w:lastRenderedPageBreak/>
        <w:t>The Commonwealth of Massachusetts</w:t>
      </w:r>
      <w:r>
        <w:rPr>
          <w:rFonts w:ascii="Old English Text MT"/>
          <w:sz w:val="32"/>
        </w:rPr>
        <w:br/>
      </w:r>
    </w:p>
    <w:p w:rsidR="00E92ABF" w:rsidRDefault="00134319">
      <w:pPr>
        <w:suppressLineNumbers/>
        <w:spacing w:after="2"/>
        <w:jc w:val="center"/>
      </w:pPr>
      <w:r>
        <w:rPr>
          <w:rFonts w:ascii="Times New Roman"/>
          <w:b/>
          <w:sz w:val="24"/>
          <w:vertAlign w:val="superscript"/>
        </w:rPr>
        <w:t>_______________</w:t>
      </w:r>
    </w:p>
    <w:p w:rsidR="00E92ABF" w:rsidRDefault="00134319">
      <w:pPr>
        <w:suppressLineNumbers/>
        <w:spacing w:after="2"/>
        <w:jc w:val="center"/>
      </w:pPr>
      <w:r>
        <w:rPr>
          <w:rFonts w:ascii="Times New Roman"/>
          <w:b/>
          <w:sz w:val="18"/>
        </w:rPr>
        <w:t>In the Year Two Thousand and Nine</w:t>
      </w:r>
    </w:p>
    <w:p w:rsidR="00E92ABF" w:rsidRDefault="00134319">
      <w:pPr>
        <w:suppressLineNumbers/>
        <w:spacing w:after="2"/>
        <w:jc w:val="center"/>
      </w:pPr>
      <w:r>
        <w:rPr>
          <w:rFonts w:ascii="Times New Roman"/>
          <w:b/>
          <w:sz w:val="24"/>
          <w:vertAlign w:val="superscript"/>
        </w:rPr>
        <w:t>_______________</w:t>
      </w:r>
    </w:p>
    <w:p w:rsidR="00E92ABF" w:rsidRDefault="00134319">
      <w:pPr>
        <w:suppressLineNumbers/>
        <w:spacing w:after="2"/>
      </w:pPr>
      <w:r>
        <w:rPr>
          <w:sz w:val="14"/>
        </w:rPr>
        <w:br/>
      </w:r>
      <w:r>
        <w:br/>
      </w:r>
    </w:p>
    <w:p w:rsidR="00E92ABF" w:rsidRDefault="00134319">
      <w:pPr>
        <w:suppressLineNumbers/>
      </w:pPr>
      <w:r>
        <w:rPr>
          <w:rFonts w:ascii="Times New Roman"/>
          <w:smallCaps/>
          <w:sz w:val="28"/>
        </w:rPr>
        <w:t>An Act relative to annual immunization against influenza for children.</w:t>
      </w:r>
      <w:r>
        <w:br/>
      </w:r>
      <w:r>
        <w:br/>
      </w:r>
      <w:r>
        <w:br/>
      </w:r>
    </w:p>
    <w:p w:rsidR="00E92ABF" w:rsidRDefault="001343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4319" w:rsidRDefault="00134319" w:rsidP="00134319">
      <w:pPr>
        <w:autoSpaceDE w:val="0"/>
        <w:autoSpaceDN w:val="0"/>
        <w:adjustRightInd w:val="0"/>
      </w:pPr>
      <w:r>
        <w:rPr>
          <w:rFonts w:ascii="Times New Roman"/>
        </w:rPr>
        <w:tab/>
      </w:r>
      <w:r>
        <w:t xml:space="preserve">SECTION 1.  Chapter 111 of the General Laws is hereby amended by adding the following section:- </w:t>
      </w:r>
    </w:p>
    <w:p w:rsidR="00134319" w:rsidRDefault="00134319" w:rsidP="00134319">
      <w:pPr>
        <w:autoSpaceDE w:val="0"/>
        <w:autoSpaceDN w:val="0"/>
        <w:adjustRightInd w:val="0"/>
      </w:pPr>
    </w:p>
    <w:p w:rsidR="00134319" w:rsidRDefault="00134319" w:rsidP="00134319">
      <w:pPr>
        <w:autoSpaceDE w:val="0"/>
        <w:autoSpaceDN w:val="0"/>
        <w:adjustRightInd w:val="0"/>
        <w:ind w:left="720"/>
        <w:rPr>
          <w:rFonts w:ascii="Verdana" w:eastAsia="Times New Roman" w:hAnsi="Verdana" w:cs="Arial"/>
          <w:sz w:val="20"/>
        </w:rPr>
      </w:pPr>
      <w:r>
        <w:t>Section 220:  (I)</w:t>
      </w:r>
      <w:r w:rsidRPr="0093185C">
        <w:rPr>
          <w:rStyle w:val="documentbody1"/>
          <w:color w:val="000000"/>
          <w:sz w:val="20"/>
        </w:rPr>
        <w:t xml:space="preserve"> The commissioner shall adopt regulations requiring a public or private secondary school, </w:t>
      </w:r>
      <w:r>
        <w:rPr>
          <w:rStyle w:val="documentbody1"/>
          <w:color w:val="000000"/>
          <w:sz w:val="20"/>
        </w:rPr>
        <w:t xml:space="preserve">public and private providers of early education </w:t>
      </w:r>
      <w:r w:rsidRPr="0093185C">
        <w:rPr>
          <w:rStyle w:val="documentbody1"/>
          <w:color w:val="000000"/>
          <w:sz w:val="20"/>
        </w:rPr>
        <w:t xml:space="preserve">to </w:t>
      </w:r>
      <w:r>
        <w:rPr>
          <w:rStyle w:val="documentbody1"/>
          <w:color w:val="000000"/>
          <w:sz w:val="20"/>
        </w:rPr>
        <w:t xml:space="preserve">distribute to </w:t>
      </w:r>
      <w:r w:rsidRPr="0093185C">
        <w:rPr>
          <w:rStyle w:val="documentbody1"/>
          <w:color w:val="000000"/>
          <w:sz w:val="20"/>
        </w:rPr>
        <w:t xml:space="preserve">the parent or guardian of a child in its care </w:t>
      </w:r>
      <w:r>
        <w:rPr>
          <w:rStyle w:val="documentbody1"/>
          <w:color w:val="000000"/>
          <w:sz w:val="20"/>
        </w:rPr>
        <w:t>information regarding</w:t>
      </w:r>
      <w:r w:rsidRPr="0093185C">
        <w:rPr>
          <w:rFonts w:ascii="Verdana" w:eastAsia="Times New Roman" w:hAnsi="Verdana" w:cs="Arial"/>
          <w:sz w:val="20"/>
        </w:rPr>
        <w:t xml:space="preserve"> the benefits of annual immunization against influenza for children six (6) months of age to five (5) years</w:t>
      </w:r>
      <w:r>
        <w:rPr>
          <w:rFonts w:ascii="Verdana" w:eastAsia="Times New Roman" w:hAnsi="Verdana" w:cs="Arial"/>
          <w:sz w:val="20"/>
        </w:rPr>
        <w:t xml:space="preserve"> </w:t>
      </w:r>
      <w:r w:rsidRPr="0093185C">
        <w:rPr>
          <w:rFonts w:ascii="Verdana" w:eastAsia="Times New Roman" w:hAnsi="Verdana" w:cs="Arial"/>
          <w:sz w:val="20"/>
        </w:rPr>
        <w:t>of age.</w:t>
      </w:r>
      <w:r>
        <w:rPr>
          <w:rFonts w:ascii="Verdana" w:eastAsia="Times New Roman" w:hAnsi="Verdana" w:cs="Arial"/>
          <w:sz w:val="20"/>
        </w:rPr>
        <w:t xml:space="preserve">  This information shall include the causes and symptoms of the decease, how it is spread, and how to obtain additional information regarding the disease and the effectiveness and risks of vaccinations against the disease.</w:t>
      </w:r>
    </w:p>
    <w:p w:rsidR="00134319" w:rsidRDefault="00134319" w:rsidP="00134319">
      <w:pPr>
        <w:autoSpaceDE w:val="0"/>
        <w:autoSpaceDN w:val="0"/>
        <w:adjustRightInd w:val="0"/>
        <w:ind w:left="720"/>
        <w:rPr>
          <w:rFonts w:ascii="Verdana" w:eastAsia="Times New Roman" w:hAnsi="Verdana" w:cs="Arial"/>
          <w:sz w:val="20"/>
        </w:rPr>
      </w:pPr>
    </w:p>
    <w:p w:rsidR="00134319" w:rsidRDefault="00134319" w:rsidP="00134319">
      <w:pPr>
        <w:autoSpaceDE w:val="0"/>
        <w:autoSpaceDN w:val="0"/>
        <w:adjustRightInd w:val="0"/>
        <w:ind w:left="720"/>
        <w:rPr>
          <w:rFonts w:ascii="Verdana" w:eastAsia="Times New Roman" w:hAnsi="Verdana" w:cs="Arial"/>
          <w:sz w:val="20"/>
        </w:rPr>
      </w:pPr>
      <w:r>
        <w:rPr>
          <w:rFonts w:ascii="Verdana" w:eastAsia="Times New Roman" w:hAnsi="Verdana" w:cs="Arial"/>
          <w:sz w:val="20"/>
        </w:rPr>
        <w:t>(II) The commissioner shall work with the commissioners of the department of early education and care and the department of elementary and secondary to ensure that the information is annually distributed to parents in August or September.</w:t>
      </w:r>
      <w:r w:rsidRPr="00E30CD0">
        <w:rPr>
          <w:rFonts w:ascii="Arial" w:hAnsi="Arial" w:cs="Arial"/>
          <w:sz w:val="20"/>
        </w:rPr>
        <w:t xml:space="preserve"> </w:t>
      </w:r>
    </w:p>
    <w:p w:rsidR="00E92ABF" w:rsidRDefault="00E92ABF">
      <w:pPr>
        <w:spacing w:line="336" w:lineRule="auto"/>
      </w:pPr>
    </w:p>
    <w:sectPr w:rsidR="00E92ABF" w:rsidSect="00E92A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92ABF"/>
    <w:rsid w:val="00134319"/>
    <w:rsid w:val="00E92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19"/>
    <w:rPr>
      <w:rFonts w:ascii="Tahoma" w:hAnsi="Tahoma" w:cs="Tahoma"/>
      <w:sz w:val="16"/>
      <w:szCs w:val="16"/>
    </w:rPr>
  </w:style>
  <w:style w:type="character" w:styleId="LineNumber">
    <w:name w:val="line number"/>
    <w:basedOn w:val="DefaultParagraphFont"/>
    <w:uiPriority w:val="99"/>
    <w:semiHidden/>
    <w:unhideWhenUsed/>
    <w:rsid w:val="00134319"/>
  </w:style>
  <w:style w:type="character" w:customStyle="1" w:styleId="documentbody1">
    <w:name w:val="documentbody1"/>
    <w:basedOn w:val="DefaultParagraphFont"/>
    <w:rsid w:val="00134319"/>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1557</Characters>
  <Application>Microsoft Office Word</Application>
  <DocSecurity>0</DocSecurity>
  <Lines>12</Lines>
  <Paragraphs>3</Paragraphs>
  <ScaleCrop>false</ScaleCrop>
  <Company>LEG</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2009-01-13T21:35:00Z</dcterms:created>
  <dcterms:modified xsi:type="dcterms:W3CDTF">2009-01-13T21:37:00Z</dcterms:modified>
</cp:coreProperties>
</file>