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70" w:rsidRDefault="000A1EC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77E70" w:rsidRDefault="000A1EC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A1EC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77E70" w:rsidRDefault="000A1EC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77E70" w:rsidRDefault="000A1EC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7E70" w:rsidRDefault="000A1EC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77E70" w:rsidRDefault="000A1EC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A77E70" w:rsidRDefault="000A1EC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7E70" w:rsidRDefault="000A1EC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77E70" w:rsidRDefault="000A1EC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77E70" w:rsidRDefault="000A1EC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red</w:t>
      </w:r>
      <w:r>
        <w:rPr>
          <w:rFonts w:ascii="Times New Roman"/>
          <w:sz w:val="24"/>
        </w:rPr>
        <w:t>uction of the classes and amount of work for certain contractors</w:t>
      </w:r>
      <w:r>
        <w:rPr>
          <w:rFonts w:ascii="Times New Roman"/>
          <w:sz w:val="24"/>
        </w:rPr>
        <w:t>.</w:t>
      </w:r>
      <w:proofErr w:type="gramEnd"/>
    </w:p>
    <w:p w:rsidR="00A77E70" w:rsidRDefault="000A1EC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7E70" w:rsidRDefault="000A1EC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77E70" w:rsidRDefault="00A77E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77E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77E70" w:rsidRDefault="000A1EC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77E70" w:rsidRDefault="000A1EC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77E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77E70" w:rsidRDefault="000A1EC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A77E70" w:rsidRDefault="000A1EC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A77E70" w:rsidRDefault="000A1ECE">
      <w:pPr>
        <w:suppressLineNumbers/>
      </w:pPr>
      <w:r>
        <w:br w:type="page"/>
      </w:r>
    </w:p>
    <w:p w:rsidR="00A77E70" w:rsidRDefault="000A1EC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3188 OF 2007-2008.]</w:t>
      </w:r>
    </w:p>
    <w:p w:rsidR="00A77E70" w:rsidRDefault="000A1EC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77E70" w:rsidRDefault="000A1EC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7E70" w:rsidRDefault="000A1EC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77E70" w:rsidRDefault="000A1EC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7E70" w:rsidRDefault="000A1ECE">
      <w:pPr>
        <w:suppressLineNumbers/>
        <w:spacing w:after="2"/>
      </w:pPr>
      <w:r>
        <w:rPr>
          <w:sz w:val="14"/>
        </w:rPr>
        <w:br/>
      </w:r>
      <w:r>
        <w:br/>
      </w:r>
    </w:p>
    <w:p w:rsidR="00A77E70" w:rsidRDefault="000A1ECE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reduction of the classes and amount of work for certain contractors.</w:t>
      </w:r>
      <w:proofErr w:type="gramEnd"/>
      <w:r>
        <w:br/>
      </w:r>
      <w:r>
        <w:br/>
      </w:r>
      <w:r>
        <w:br/>
      </w:r>
    </w:p>
    <w:p w:rsidR="00A77E70" w:rsidRDefault="000A1EC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77E70" w:rsidRPr="000A1ECE" w:rsidRDefault="000A1ECE" w:rsidP="000A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0A1ECE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0A1ECE">
        <w:rPr>
          <w:rFonts w:ascii="Times New Roman" w:eastAsia="Times New Roman" w:hAnsi="Times New Roman" w:cs="Times New Roman"/>
          <w:sz w:val="20"/>
          <w:szCs w:val="20"/>
        </w:rPr>
        <w:t>  Subsection (5) of section 44D of chapter 149 of the Genera</w:t>
      </w:r>
      <w:r>
        <w:rPr>
          <w:rFonts w:ascii="Times New Roman" w:eastAsia="Times New Roman" w:hAnsi="Times New Roman" w:cs="Times New Roman"/>
          <w:sz w:val="20"/>
          <w:szCs w:val="20"/>
        </w:rPr>
        <w:t>l Laws, as appearing in the 2006</w:t>
      </w:r>
      <w:r w:rsidRPr="000A1ECE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out, in line 104, the words “decertify a contractor” and inserting in place thereof the following words</w:t>
      </w:r>
      <w:proofErr w:type="gramStart"/>
      <w:r w:rsidRPr="000A1ECE">
        <w:rPr>
          <w:rFonts w:ascii="Times New Roman" w:eastAsia="Times New Roman" w:hAnsi="Times New Roman" w:cs="Times New Roman"/>
          <w:sz w:val="20"/>
          <w:szCs w:val="20"/>
        </w:rPr>
        <w:t>:—</w:t>
      </w:r>
      <w:proofErr w:type="gramEnd"/>
      <w:r w:rsidRPr="000A1ECE">
        <w:rPr>
          <w:rFonts w:ascii="Times New Roman" w:eastAsia="Times New Roman" w:hAnsi="Times New Roman" w:cs="Times New Roman"/>
          <w:sz w:val="20"/>
          <w:szCs w:val="20"/>
        </w:rPr>
        <w:t xml:space="preserve"> decertify a contractor, or reduce the classes of work and amount of work, or both, on which the contactor is eligible to bid.</w:t>
      </w:r>
      <w:r>
        <w:rPr>
          <w:rFonts w:ascii="Times New Roman"/>
        </w:rPr>
        <w:tab/>
      </w:r>
    </w:p>
    <w:sectPr w:rsidR="00A77E70" w:rsidRPr="000A1ECE" w:rsidSect="00A77E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A77E70"/>
    <w:rsid w:val="000A1ECE"/>
    <w:rsid w:val="00A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C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1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>LEG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2009-01-15T02:55:00Z</dcterms:created>
  <dcterms:modified xsi:type="dcterms:W3CDTF">2009-01-15T02:55:00Z</dcterms:modified>
</cp:coreProperties>
</file>