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CF" w:rsidRDefault="008F7A5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860BCF" w:rsidRDefault="008F7A5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723F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60BCF" w:rsidRDefault="008F7A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60BCF" w:rsidRDefault="008F7A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0BCF" w:rsidRDefault="008F7A5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60BCF" w:rsidRDefault="008F7A5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Mark V. Falzone</w:t>
      </w:r>
    </w:p>
    <w:p w:rsidR="00860BCF" w:rsidRDefault="008F7A5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0BCF" w:rsidRDefault="008F7A5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60BCF" w:rsidRDefault="008F7A5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60BCF" w:rsidRDefault="008F7A5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option C.</w:t>
      </w:r>
      <w:proofErr w:type="gramEnd"/>
    </w:p>
    <w:p w:rsidR="00860BCF" w:rsidRDefault="008F7A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0BCF" w:rsidRDefault="008F7A5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60BCF" w:rsidRDefault="00860BC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60BC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60BCF" w:rsidRDefault="008F7A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60BCF" w:rsidRDefault="008F7A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60BCF">
            <w:tc>
              <w:tcPr>
                <w:tcW w:w="4500" w:type="dxa"/>
              </w:tcPr>
              <w:p w:rsidR="00860BCF" w:rsidRDefault="008F7A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Mark V. Falzone</w:t>
                </w:r>
              </w:p>
            </w:tc>
            <w:tc>
              <w:tcPr>
                <w:tcW w:w="4500" w:type="dxa"/>
              </w:tcPr>
              <w:p w:rsidR="00860BCF" w:rsidRDefault="008F7A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Essex</w:t>
                </w:r>
              </w:p>
            </w:tc>
          </w:tr>
        </w:tbl>
      </w:sdtContent>
    </w:sdt>
    <w:p w:rsidR="00860BCF" w:rsidRDefault="008F7A54">
      <w:pPr>
        <w:suppressLineNumbers/>
      </w:pPr>
      <w:r>
        <w:br w:type="page"/>
      </w:r>
    </w:p>
    <w:p w:rsidR="00860BCF" w:rsidRDefault="008F7A5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2504 OF 2007-2008.]</w:t>
      </w:r>
    </w:p>
    <w:p w:rsidR="00860BCF" w:rsidRDefault="008F7A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60BCF" w:rsidRDefault="008F7A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0BCF" w:rsidRDefault="008F7A5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60BCF" w:rsidRDefault="008F7A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0BCF" w:rsidRDefault="008F7A54">
      <w:pPr>
        <w:suppressLineNumbers/>
        <w:spacing w:after="2"/>
      </w:pPr>
      <w:r>
        <w:rPr>
          <w:sz w:val="14"/>
        </w:rPr>
        <w:br/>
      </w:r>
      <w:r>
        <w:br/>
      </w:r>
    </w:p>
    <w:p w:rsidR="00860BCF" w:rsidRDefault="008F7A5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option C.</w:t>
      </w:r>
      <w:proofErr w:type="gramEnd"/>
      <w:r>
        <w:br/>
      </w:r>
      <w:r>
        <w:br/>
      </w:r>
      <w:r w:rsidR="00D723FE"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br/>
      </w:r>
    </w:p>
    <w:p w:rsidR="008F7A54" w:rsidRPr="008F7A54" w:rsidRDefault="008F7A54" w:rsidP="008F7A54">
      <w:pPr>
        <w:rPr>
          <w:rFonts w:ascii="Times New Roman" w:hAnsi="Times New Roman" w:cs="Times New Roman"/>
        </w:rPr>
      </w:pPr>
      <w:r>
        <w:rPr>
          <w:rFonts w:ascii="Times New Roman"/>
          <w:i/>
          <w:sz w:val="20"/>
        </w:rPr>
        <w:tab/>
      </w:r>
      <w:r>
        <w:rPr>
          <w:rFonts w:ascii="Times New Roman" w:hAnsi="Times New Roman" w:cs="Times New Roman"/>
        </w:rPr>
        <w:t>Notwithstanding any</w:t>
      </w:r>
      <w:r w:rsidRPr="008F7A54">
        <w:rPr>
          <w:rFonts w:ascii="Times New Roman" w:hAnsi="Times New Roman" w:cs="Times New Roman"/>
        </w:rPr>
        <w:t xml:space="preserve"> general</w:t>
      </w:r>
      <w:r>
        <w:rPr>
          <w:rFonts w:ascii="Times New Roman" w:hAnsi="Times New Roman" w:cs="Times New Roman"/>
        </w:rPr>
        <w:t xml:space="preserve"> or special</w:t>
      </w:r>
      <w:r w:rsidRPr="008F7A54">
        <w:rPr>
          <w:rFonts w:ascii="Times New Roman" w:hAnsi="Times New Roman" w:cs="Times New Roman"/>
        </w:rPr>
        <w:t xml:space="preserve"> law to the contrary, Chapter 32, Section 12 of the Massac</w:t>
      </w:r>
      <w:r>
        <w:rPr>
          <w:rFonts w:ascii="Times New Roman" w:hAnsi="Times New Roman" w:cs="Times New Roman"/>
        </w:rPr>
        <w:t>husetts General L</w:t>
      </w:r>
      <w:r w:rsidRPr="008F7A54">
        <w:rPr>
          <w:rFonts w:ascii="Times New Roman" w:hAnsi="Times New Roman" w:cs="Times New Roman"/>
        </w:rPr>
        <w:t>aws shall be amended by inserting:</w:t>
      </w:r>
      <w:r>
        <w:rPr>
          <w:rFonts w:ascii="Times New Roman" w:hAnsi="Times New Roman" w:cs="Times New Roman"/>
        </w:rPr>
        <w:t xml:space="preserve"> </w:t>
      </w:r>
      <w:r w:rsidR="00D723FE">
        <w:rPr>
          <w:rFonts w:ascii="Times New Roman" w:hAnsi="Times New Roman" w:cs="Times New Roman"/>
        </w:rPr>
        <w:t>-</w:t>
      </w:r>
    </w:p>
    <w:p w:rsidR="008F7A54" w:rsidRPr="008F7A54" w:rsidRDefault="008F7A54" w:rsidP="008F7A54">
      <w:pPr>
        <w:rPr>
          <w:rFonts w:ascii="Times New Roman" w:hAnsi="Times New Roman" w:cs="Times New Roman"/>
        </w:rPr>
      </w:pPr>
      <w:r w:rsidRPr="008F7A54">
        <w:rPr>
          <w:rFonts w:ascii="Times New Roman" w:hAnsi="Times New Roman" w:cs="Times New Roman"/>
        </w:rPr>
        <w:tab/>
        <w:t xml:space="preserve">(4) Retroactive application of new annuity tables. </w:t>
      </w:r>
    </w:p>
    <w:p w:rsidR="00860BCF" w:rsidRPr="008F7A54" w:rsidRDefault="008F7A54" w:rsidP="008F7A54">
      <w:pPr>
        <w:rPr>
          <w:rFonts w:ascii="Times New Roman" w:hAnsi="Times New Roman" w:cs="Times New Roman"/>
        </w:rPr>
      </w:pPr>
      <w:r w:rsidRPr="008F7A54">
        <w:rPr>
          <w:rFonts w:ascii="Times New Roman" w:hAnsi="Times New Roman" w:cs="Times New Roman"/>
        </w:rPr>
        <w:tab/>
        <w:t>Effective July 1, 2004, the new “Option C factor tables” established by the Retirement Board on December 27, 2004 shall be applied to all members and survivors who previously retired under “Option C” or “Option D.”</w:t>
      </w:r>
    </w:p>
    <w:sectPr w:rsidR="00860BCF" w:rsidRPr="008F7A54" w:rsidSect="00860BC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0BCF"/>
    <w:rsid w:val="007D18A4"/>
    <w:rsid w:val="00860BCF"/>
    <w:rsid w:val="008F7A54"/>
    <w:rsid w:val="00D7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5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F7A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1112</Characters>
  <Application>Microsoft Office Word</Application>
  <DocSecurity>0</DocSecurity>
  <Lines>9</Lines>
  <Paragraphs>2</Paragraphs>
  <ScaleCrop>false</ScaleCrop>
  <Company>LEG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Crane</cp:lastModifiedBy>
  <cp:revision>3</cp:revision>
  <dcterms:created xsi:type="dcterms:W3CDTF">2009-01-06T15:43:00Z</dcterms:created>
  <dcterms:modified xsi:type="dcterms:W3CDTF">2009-01-14T04:28:00Z</dcterms:modified>
</cp:coreProperties>
</file>