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66" w:rsidRDefault="000C20D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812C66" w:rsidRDefault="000C20D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C20D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12C66" w:rsidRDefault="000C20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12C66" w:rsidRDefault="000C20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2C66" w:rsidRDefault="000C20D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12C66" w:rsidRDefault="000C20D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F. Fennell</w:t>
      </w:r>
    </w:p>
    <w:p w:rsidR="00812C66" w:rsidRDefault="000C20D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2C66" w:rsidRDefault="000C20D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12C66" w:rsidRDefault="000C20D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12C66" w:rsidRDefault="000C20D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motor veh</w:t>
      </w:r>
      <w:r>
        <w:rPr>
          <w:rFonts w:ascii="Times New Roman"/>
          <w:sz w:val="24"/>
        </w:rPr>
        <w:t>icle insurance charges.</w:t>
      </w:r>
      <w:proofErr w:type="gramEnd"/>
      <w:r>
        <w:rPr>
          <w:rFonts w:ascii="Times New Roman"/>
          <w:sz w:val="24"/>
        </w:rPr>
        <w:t xml:space="preserve"> .</w:t>
      </w:r>
    </w:p>
    <w:p w:rsidR="00812C66" w:rsidRDefault="000C20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2C66" w:rsidRDefault="000C20D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12C66" w:rsidRDefault="00812C6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12C6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12C66" w:rsidRDefault="000C20D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12C66" w:rsidRDefault="000C20D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12C6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12C66" w:rsidRDefault="000C20D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F. Fennell</w:t>
                </w:r>
              </w:p>
            </w:tc>
            <w:tc>
              <w:tcPr>
                <w:tcW w:w="4500" w:type="dxa"/>
              </w:tcPr>
              <w:p w:rsidR="00812C66" w:rsidRDefault="000C20D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Essex</w:t>
                </w:r>
              </w:p>
            </w:tc>
          </w:tr>
        </w:tbl>
      </w:sdtContent>
    </w:sdt>
    <w:p w:rsidR="00812C66" w:rsidRDefault="000C20D9">
      <w:pPr>
        <w:suppressLineNumbers/>
      </w:pPr>
      <w:r>
        <w:br w:type="page"/>
      </w:r>
    </w:p>
    <w:p w:rsidR="00812C66" w:rsidRDefault="000C20D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943 OF 2007-2008.]</w:t>
      </w:r>
    </w:p>
    <w:p w:rsidR="00812C66" w:rsidRDefault="000C20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12C66" w:rsidRDefault="000C20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12C66" w:rsidRDefault="000C20D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12C66" w:rsidRDefault="000C20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12C66" w:rsidRDefault="000C20D9">
      <w:pPr>
        <w:suppressLineNumbers/>
        <w:spacing w:after="2"/>
      </w:pPr>
      <w:r>
        <w:rPr>
          <w:sz w:val="14"/>
        </w:rPr>
        <w:br/>
      </w:r>
      <w:r>
        <w:br/>
      </w:r>
    </w:p>
    <w:p w:rsidR="00812C66" w:rsidRDefault="000C20D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motor vehicle insurance charges.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812C66" w:rsidRDefault="000C20D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C20D9" w:rsidRPr="008C3A2A" w:rsidRDefault="000C20D9" w:rsidP="000C20D9">
      <w:pPr>
        <w:pStyle w:val="NormalWeb"/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sz w:val="22"/>
        </w:rPr>
        <w:tab/>
      </w:r>
      <w:r w:rsidRPr="00CE003D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8C3A2A">
        <w:rPr>
          <w:rFonts w:ascii="Palatino Linotype" w:hAnsi="Palatino Linotype"/>
          <w:sz w:val="20"/>
          <w:szCs w:val="20"/>
        </w:rPr>
        <w:t>SECTION 1.</w:t>
      </w:r>
      <w:proofErr w:type="gramEnd"/>
      <w:r w:rsidRPr="008C3A2A">
        <w:rPr>
          <w:rFonts w:ascii="Palatino Linotype" w:hAnsi="Palatino Linotype"/>
          <w:sz w:val="20"/>
          <w:szCs w:val="20"/>
        </w:rPr>
        <w:t xml:space="preserve"> Section 113 B of Chapter 175 of the Massachusetts General Laws, as appearing in the 2004 official edition, is hereby amended by placing  thereof the following.-</w:t>
      </w:r>
    </w:p>
    <w:p w:rsidR="000C20D9" w:rsidRPr="008C3A2A" w:rsidRDefault="000C20D9" w:rsidP="000C20D9">
      <w:pPr>
        <w:pStyle w:val="NormalWeb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8C3A2A">
        <w:rPr>
          <w:rFonts w:ascii="Palatino Linotype" w:hAnsi="Palatino Linotype"/>
          <w:sz w:val="20"/>
          <w:szCs w:val="20"/>
        </w:rPr>
        <w:t xml:space="preserve">There shall be no surcharge incurred by an insured motorist if they have had only one incident subject to a surcharge, defined herein, within any four year period. </w:t>
      </w:r>
    </w:p>
    <w:p w:rsidR="000C20D9" w:rsidRPr="008C3A2A" w:rsidRDefault="000C20D9" w:rsidP="000C20D9">
      <w:pPr>
        <w:rPr>
          <w:rFonts w:ascii="Palatino Linotype" w:hAnsi="Palatino Linotype"/>
          <w:sz w:val="20"/>
          <w:szCs w:val="20"/>
        </w:rPr>
      </w:pPr>
    </w:p>
    <w:p w:rsidR="000C20D9" w:rsidRPr="00CE003D" w:rsidRDefault="000C20D9" w:rsidP="000C20D9">
      <w:pPr>
        <w:pStyle w:val="NormalWeb"/>
        <w:spacing w:line="360" w:lineRule="auto"/>
        <w:rPr>
          <w:rFonts w:ascii="Palatino Linotype" w:hAnsi="Palatino Linotype"/>
          <w:sz w:val="22"/>
          <w:szCs w:val="22"/>
        </w:rPr>
      </w:pPr>
    </w:p>
    <w:p w:rsidR="00812C66" w:rsidRDefault="00812C66">
      <w:pPr>
        <w:spacing w:line="336" w:lineRule="auto"/>
      </w:pPr>
    </w:p>
    <w:sectPr w:rsidR="00812C66" w:rsidSect="00812C6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2C66"/>
    <w:rsid w:val="000C20D9"/>
    <w:rsid w:val="0081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0D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C20D9"/>
  </w:style>
  <w:style w:type="paragraph" w:styleId="NormalWeb">
    <w:name w:val="Normal (Web)"/>
    <w:basedOn w:val="Normal"/>
    <w:rsid w:val="000C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>LEG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tdamario</cp:lastModifiedBy>
  <cp:revision>2</cp:revision>
  <dcterms:created xsi:type="dcterms:W3CDTF">2009-01-09T21:42:00Z</dcterms:created>
  <dcterms:modified xsi:type="dcterms:W3CDTF">2009-01-09T21:43:00Z</dcterms:modified>
</cp:coreProperties>
</file>