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4F8" w:rsidRDefault="00CB6BB3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1/13/2009</w:t>
      </w:r>
    </w:p>
    <w:p w:rsidR="00E524F8" w:rsidRDefault="00CB6BB3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CB6BB3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E524F8" w:rsidRDefault="00CB6BB3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E524F8" w:rsidRDefault="00CB6BB3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E524F8" w:rsidRDefault="00CB6BB3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E524F8" w:rsidRDefault="00CB6BB3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David L. Flynn</w:t>
      </w:r>
    </w:p>
    <w:p w:rsidR="00E524F8" w:rsidRDefault="00CB6BB3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E524F8" w:rsidRDefault="00CB6BB3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E524F8" w:rsidRDefault="00CB6BB3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E524F8" w:rsidRDefault="00CB6BB3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teacher p</w:t>
      </w:r>
      <w:r>
        <w:rPr>
          <w:rFonts w:ascii="Times New Roman"/>
          <w:sz w:val="24"/>
        </w:rPr>
        <w:t>ensions and military service.</w:t>
      </w:r>
      <w:proofErr w:type="gramEnd"/>
    </w:p>
    <w:p w:rsidR="00E524F8" w:rsidRDefault="00CB6BB3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E524F8" w:rsidRDefault="00CB6BB3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E524F8" w:rsidRDefault="00E524F8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E524F8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E524F8" w:rsidRDefault="00CB6BB3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E524F8" w:rsidRDefault="00CB6BB3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E524F8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E524F8" w:rsidRDefault="00CB6BB3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David L. Flynn</w:t>
                </w:r>
              </w:p>
            </w:tc>
            <w:tc>
              <w:tcPr>
                <w:tcW w:w="4500" w:type="dxa"/>
              </w:tcPr>
              <w:p w:rsidR="00E524F8" w:rsidRDefault="00CB6BB3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8th Plymouth</w:t>
                </w:r>
              </w:p>
            </w:tc>
          </w:tr>
        </w:tbl>
      </w:sdtContent>
    </w:sdt>
    <w:p w:rsidR="00E524F8" w:rsidRDefault="00CB6BB3">
      <w:pPr>
        <w:suppressLineNumbers/>
      </w:pPr>
      <w:r>
        <w:br w:type="page"/>
      </w:r>
    </w:p>
    <w:p w:rsidR="00E524F8" w:rsidRDefault="00CB6BB3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2514 OF 2007-2008.]</w:t>
      </w:r>
    </w:p>
    <w:p w:rsidR="00E524F8" w:rsidRDefault="00CB6BB3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E524F8" w:rsidRDefault="00CB6BB3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E524F8" w:rsidRDefault="00CB6BB3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E524F8" w:rsidRDefault="00CB6BB3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E524F8" w:rsidRDefault="00CB6BB3">
      <w:pPr>
        <w:suppressLineNumbers/>
        <w:spacing w:after="2"/>
      </w:pPr>
      <w:r>
        <w:rPr>
          <w:sz w:val="14"/>
        </w:rPr>
        <w:br/>
      </w:r>
      <w:r>
        <w:br/>
      </w:r>
    </w:p>
    <w:p w:rsidR="00E524F8" w:rsidRDefault="00CB6BB3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teacher pensions and military service.</w:t>
      </w:r>
      <w:proofErr w:type="gramEnd"/>
      <w:r>
        <w:br/>
      </w:r>
      <w:r>
        <w:br/>
      </w:r>
      <w:r>
        <w:br/>
      </w:r>
    </w:p>
    <w:p w:rsidR="00CB6BB3" w:rsidRPr="00CB6BB3" w:rsidRDefault="00CB6BB3" w:rsidP="00CB6BB3">
      <w:pPr>
        <w:spacing w:line="336" w:lineRule="auto"/>
        <w:rPr>
          <w:rFonts w:ascii="Times New Roman"/>
        </w:rPr>
      </w:pPr>
      <w:r>
        <w:rPr>
          <w:rFonts w:ascii="Times New Roman"/>
        </w:rPr>
        <w:tab/>
      </w:r>
      <w:r w:rsidRPr="00CB6BB3">
        <w:rPr>
          <w:rFonts w:ascii="Times New Roman"/>
        </w:rPr>
        <w:t>SECTION 1: Chapter 32, Section 4 of the General Laws, as appearing in the 2000 Edition, is hereby amended by adding at the end of Section 4 (1) (h) the following:</w:t>
      </w:r>
    </w:p>
    <w:p w:rsidR="00CB6BB3" w:rsidRPr="00CB6BB3" w:rsidRDefault="00CB6BB3" w:rsidP="00CB6BB3">
      <w:pPr>
        <w:spacing w:line="336" w:lineRule="auto"/>
        <w:rPr>
          <w:rFonts w:ascii="Times New Roman"/>
        </w:rPr>
      </w:pPr>
    </w:p>
    <w:p w:rsidR="00CB6BB3" w:rsidRPr="00CB6BB3" w:rsidRDefault="00CB6BB3" w:rsidP="00CB6BB3">
      <w:pPr>
        <w:spacing w:line="336" w:lineRule="auto"/>
        <w:rPr>
          <w:rFonts w:ascii="Times New Roman"/>
        </w:rPr>
      </w:pPr>
      <w:r w:rsidRPr="00CB6BB3">
        <w:rPr>
          <w:rFonts w:ascii="Times New Roman"/>
        </w:rPr>
        <w:t>“</w:t>
      </w:r>
      <w:r w:rsidRPr="00CB6BB3">
        <w:rPr>
          <w:rFonts w:ascii="Times New Roman"/>
        </w:rPr>
        <w:t xml:space="preserve">Any member of a </w:t>
      </w:r>
      <w:proofErr w:type="spellStart"/>
      <w:r w:rsidRPr="00CB6BB3">
        <w:rPr>
          <w:rFonts w:ascii="Times New Roman"/>
        </w:rPr>
        <w:t>teacher</w:t>
      </w:r>
      <w:r w:rsidRPr="00CB6BB3">
        <w:rPr>
          <w:rFonts w:ascii="Times New Roman"/>
        </w:rPr>
        <w:t>’</w:t>
      </w:r>
      <w:r w:rsidRPr="00CB6BB3">
        <w:rPr>
          <w:rFonts w:ascii="Times New Roman"/>
        </w:rPr>
        <w:t>s</w:t>
      </w:r>
      <w:proofErr w:type="spellEnd"/>
      <w:r w:rsidRPr="00CB6BB3">
        <w:rPr>
          <w:rFonts w:ascii="Times New Roman"/>
        </w:rPr>
        <w:t xml:space="preserve"> retirement system in the Commonwealth is entitled to add, for purposes of receiving the minimum teacher</w:t>
      </w:r>
      <w:r w:rsidRPr="00CB6BB3">
        <w:rPr>
          <w:rFonts w:ascii="Times New Roman"/>
        </w:rPr>
        <w:t>’</w:t>
      </w:r>
      <w:r w:rsidRPr="00CB6BB3">
        <w:rPr>
          <w:rFonts w:ascii="Times New Roman"/>
        </w:rPr>
        <w:t xml:space="preserve">s pension, time served in service as a member of the </w:t>
      </w:r>
      <w:smartTag w:uri="urn:schemas-microsoft-com:office:smarttags" w:element="country-region">
        <w:smartTag w:uri="urn:schemas-microsoft-com:office:smarttags" w:element="place">
          <w:r w:rsidRPr="00CB6BB3">
            <w:rPr>
              <w:rFonts w:ascii="Times New Roman"/>
            </w:rPr>
            <w:t>United States</w:t>
          </w:r>
        </w:smartTag>
      </w:smartTag>
      <w:r w:rsidRPr="00CB6BB3">
        <w:rPr>
          <w:rFonts w:ascii="Times New Roman"/>
        </w:rPr>
        <w:t xml:space="preserve"> military, active or non-active. Such time shall be added only to the point which allows for said member to reach the minimum requirements necessary to receive a teacher</w:t>
      </w:r>
      <w:r w:rsidRPr="00CB6BB3">
        <w:rPr>
          <w:rFonts w:ascii="Times New Roman"/>
        </w:rPr>
        <w:t>’</w:t>
      </w:r>
      <w:r w:rsidRPr="00CB6BB3">
        <w:rPr>
          <w:rFonts w:ascii="Times New Roman"/>
        </w:rPr>
        <w:t>s pension.</w:t>
      </w:r>
      <w:r w:rsidRPr="00CB6BB3">
        <w:rPr>
          <w:rFonts w:ascii="Times New Roman"/>
        </w:rPr>
        <w:t>”</w:t>
      </w:r>
    </w:p>
    <w:p w:rsidR="00CB6BB3" w:rsidRPr="00CB6BB3" w:rsidRDefault="00CB6BB3" w:rsidP="00CB6BB3">
      <w:pPr>
        <w:spacing w:line="336" w:lineRule="auto"/>
        <w:rPr>
          <w:rFonts w:ascii="Times New Roman"/>
        </w:rPr>
      </w:pPr>
    </w:p>
    <w:p w:rsidR="00CB6BB3" w:rsidRPr="00CB6BB3" w:rsidRDefault="00CB6BB3" w:rsidP="00CB6BB3">
      <w:pPr>
        <w:spacing w:line="336" w:lineRule="auto"/>
        <w:rPr>
          <w:rFonts w:ascii="Times New Roman"/>
        </w:rPr>
      </w:pPr>
      <w:r w:rsidRPr="00CB6BB3">
        <w:rPr>
          <w:rFonts w:ascii="Times New Roman"/>
        </w:rPr>
        <w:t>SECTION 2: This Act shall take effect upon its passage.</w:t>
      </w:r>
    </w:p>
    <w:p w:rsidR="00E524F8" w:rsidRDefault="00E524F8">
      <w:pPr>
        <w:spacing w:line="336" w:lineRule="auto"/>
      </w:pPr>
    </w:p>
    <w:sectPr w:rsidR="00E524F8" w:rsidSect="00E524F8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524F8"/>
    <w:rsid w:val="00CB6BB3"/>
    <w:rsid w:val="00E52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6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BB3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CB6BB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211</Words>
  <Characters>1204</Characters>
  <Application>Microsoft Office Word</Application>
  <DocSecurity>0</DocSecurity>
  <Lines>10</Lines>
  <Paragraphs>2</Paragraphs>
  <ScaleCrop>false</ScaleCrop>
  <Company>LEG</Company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dssullivan</cp:lastModifiedBy>
  <cp:revision>2</cp:revision>
  <dcterms:created xsi:type="dcterms:W3CDTF">2009-01-14T04:29:00Z</dcterms:created>
  <dcterms:modified xsi:type="dcterms:W3CDTF">2009-01-14T04:30:00Z</dcterms:modified>
</cp:coreProperties>
</file>