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33" w:rsidRDefault="000223F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51733" w:rsidRDefault="000223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23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51733" w:rsidRDefault="000223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51733" w:rsidRDefault="000223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1733" w:rsidRDefault="000223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51733" w:rsidRDefault="000223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B51733" w:rsidRDefault="000223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1733" w:rsidRDefault="000223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51733" w:rsidRDefault="000223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51733" w:rsidRDefault="000223F9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further regulating</w:t>
      </w:r>
      <w:proofErr w:type="gramEnd"/>
      <w:r>
        <w:rPr>
          <w:rFonts w:ascii="Times New Roman"/>
          <w:sz w:val="24"/>
        </w:rPr>
        <w:t xml:space="preserve"> EM</w:t>
      </w:r>
      <w:r>
        <w:rPr>
          <w:rFonts w:ascii="Times New Roman"/>
          <w:sz w:val="24"/>
        </w:rPr>
        <w:t>S benefits.</w:t>
      </w:r>
    </w:p>
    <w:p w:rsidR="00B51733" w:rsidRDefault="000223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1733" w:rsidRDefault="000223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51733" w:rsidRDefault="00B5173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5173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51733" w:rsidRDefault="000223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51733" w:rsidRDefault="000223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5173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51733" w:rsidRDefault="000223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B51733" w:rsidRDefault="000223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B51733" w:rsidRDefault="000223F9">
      <w:pPr>
        <w:suppressLineNumbers/>
      </w:pPr>
      <w:r>
        <w:br w:type="page"/>
      </w:r>
    </w:p>
    <w:p w:rsidR="00B51733" w:rsidRDefault="000223F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2525 OF 2007-2008.]</w:t>
      </w:r>
    </w:p>
    <w:p w:rsidR="00B51733" w:rsidRDefault="000223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51733" w:rsidRDefault="000223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1733" w:rsidRDefault="000223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51733" w:rsidRDefault="000223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1733" w:rsidRDefault="000223F9">
      <w:pPr>
        <w:suppressLineNumbers/>
        <w:spacing w:after="2"/>
      </w:pPr>
      <w:r>
        <w:rPr>
          <w:sz w:val="14"/>
        </w:rPr>
        <w:br/>
      </w:r>
      <w:r>
        <w:br/>
      </w:r>
    </w:p>
    <w:p w:rsidR="00B51733" w:rsidRDefault="000223F9">
      <w:pPr>
        <w:suppressLineNumbers/>
      </w:pPr>
      <w:r>
        <w:rPr>
          <w:rFonts w:ascii="Times New Roman"/>
          <w:smallCaps/>
          <w:sz w:val="28"/>
        </w:rPr>
        <w:t>An Act further regulating EMS benefits.</w:t>
      </w:r>
      <w:r>
        <w:br/>
      </w:r>
      <w:r>
        <w:br/>
      </w:r>
      <w:r>
        <w:br/>
      </w:r>
    </w:p>
    <w:p w:rsidR="00B51733" w:rsidRDefault="000223F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1733" w:rsidRPr="000223F9" w:rsidRDefault="000223F9" w:rsidP="000223F9">
      <w:pPr>
        <w:shd w:val="clear" w:color="auto" w:fill="FFFFFF"/>
        <w:spacing w:before="100" w:beforeAutospacing="1" w:after="100" w:afterAutospacing="1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0223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Chapter 32, Section 100 is hereby amended by adding in sen</w:t>
      </w:r>
      <w:r w:rsidRPr="000223F9">
        <w:rPr>
          <w:rFonts w:ascii="Times New Roman" w:eastAsia="Times New Roman" w:hAnsi="Times New Roman" w:cs="Times New Roman"/>
          <w:color w:val="000000"/>
          <w:sz w:val="20"/>
          <w:szCs w:val="20"/>
        </w:rPr>
        <w:t>tence 14 after the word "death," the following:— or if an emergency medical technician is killed or sustains injuries in the performance of his duties which result in death; and by adding</w:t>
      </w:r>
      <w:r w:rsidRPr="000223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after the words "firefighter, police officer or corrections officer "</w:t>
      </w:r>
      <w:r w:rsidRPr="00022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the words "municipal or public emergency medical technician."</w:t>
      </w:r>
    </w:p>
    <w:sectPr w:rsidR="00B51733" w:rsidRPr="000223F9" w:rsidSect="00B5173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B51733"/>
    <w:rsid w:val="000223F9"/>
    <w:rsid w:val="00B5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2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>LEG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2009-01-14T20:42:00Z</dcterms:created>
  <dcterms:modified xsi:type="dcterms:W3CDTF">2009-01-14T20:43:00Z</dcterms:modified>
</cp:coreProperties>
</file>