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BA" w:rsidRDefault="00895C1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9B6DBA" w:rsidRDefault="00895C1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95C1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B6DBA" w:rsidRDefault="00895C1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B6DBA" w:rsidRDefault="00895C1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B6DBA" w:rsidRDefault="00895C1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B6DBA" w:rsidRDefault="00895C1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P. Fresolo</w:t>
      </w:r>
    </w:p>
    <w:p w:rsidR="009B6DBA" w:rsidRDefault="00895C1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B6DBA" w:rsidRDefault="00895C1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B6DBA" w:rsidRDefault="00895C1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B6DBA" w:rsidRDefault="00895C1E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police of</w:t>
      </w:r>
      <w:r>
        <w:rPr>
          <w:rFonts w:ascii="Times New Roman"/>
          <w:sz w:val="24"/>
        </w:rPr>
        <w:t>ficers injured in the line of duty.</w:t>
      </w:r>
    </w:p>
    <w:p w:rsidR="009B6DBA" w:rsidRDefault="00895C1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B6DBA" w:rsidRDefault="00895C1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B6DBA" w:rsidRDefault="009B6DB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B6DB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B6DBA" w:rsidRDefault="00895C1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B6DBA" w:rsidRDefault="00895C1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B6DB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B6DBA" w:rsidRDefault="00895C1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P. Fresolo</w:t>
                </w:r>
              </w:p>
            </w:tc>
            <w:tc>
              <w:tcPr>
                <w:tcW w:w="4500" w:type="dxa"/>
              </w:tcPr>
              <w:p w:rsidR="009B6DBA" w:rsidRDefault="00895C1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Worcester</w:t>
                </w:r>
              </w:p>
            </w:tc>
          </w:tr>
        </w:tbl>
      </w:sdtContent>
    </w:sdt>
    <w:p w:rsidR="009B6DBA" w:rsidRDefault="00895C1E">
      <w:pPr>
        <w:suppressLineNumbers/>
      </w:pPr>
      <w:r>
        <w:br w:type="page"/>
      </w:r>
    </w:p>
    <w:p w:rsidR="009B6DBA" w:rsidRDefault="00895C1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2517 OF 2007-2008.]</w:t>
      </w:r>
    </w:p>
    <w:p w:rsidR="009B6DBA" w:rsidRDefault="00895C1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B6DBA" w:rsidRDefault="00895C1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B6DBA" w:rsidRDefault="00895C1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B6DBA" w:rsidRDefault="00895C1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B6DBA" w:rsidRDefault="00895C1E">
      <w:pPr>
        <w:suppressLineNumbers/>
        <w:spacing w:after="2"/>
      </w:pPr>
      <w:r>
        <w:rPr>
          <w:sz w:val="14"/>
        </w:rPr>
        <w:br/>
      </w:r>
      <w:r>
        <w:br/>
      </w:r>
    </w:p>
    <w:p w:rsidR="009B6DBA" w:rsidRDefault="00895C1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police officers injured in the line of duty.</w:t>
      </w:r>
      <w:proofErr w:type="gramEnd"/>
      <w:r>
        <w:br/>
      </w:r>
      <w:r>
        <w:br/>
      </w:r>
      <w:r>
        <w:br/>
      </w:r>
    </w:p>
    <w:p w:rsidR="009B6DBA" w:rsidRDefault="00895C1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95C1E" w:rsidRPr="00895C1E" w:rsidRDefault="00895C1E" w:rsidP="00895C1E">
      <w:pPr>
        <w:shd w:val="clear" w:color="auto" w:fill="FFFFFF"/>
        <w:spacing w:before="100" w:beforeAutospacing="1" w:after="100" w:afterAutospacing="1" w:line="240" w:lineRule="auto"/>
        <w:ind w:lef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C1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Section 111f of Chapter 41 of the General Laws is hereby amended </w:t>
      </w:r>
      <w:r w:rsidRPr="00895C1E">
        <w:rPr>
          <w:rFonts w:ascii="Times New Roman" w:eastAsia="Times New Roman" w:hAnsi="Times New Roman" w:cs="Times New Roman"/>
          <w:color w:val="000000"/>
          <w:sz w:val="20"/>
          <w:szCs w:val="20"/>
        </w:rPr>
        <w:t>by adding, after the Final sentence of the first paragraph, the follow</w:t>
      </w:r>
      <w:r w:rsidRPr="00895C1E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ing sentences:</w:t>
      </w:r>
    </w:p>
    <w:p w:rsidR="009B6DBA" w:rsidRPr="00895C1E" w:rsidRDefault="00895C1E" w:rsidP="00895C1E">
      <w:pPr>
        <w:shd w:val="clear" w:color="auto" w:fill="FFFFFF"/>
        <w:spacing w:before="100" w:beforeAutospacing="1" w:after="100" w:afterAutospacing="1" w:line="240" w:lineRule="auto"/>
        <w:ind w:lef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C1E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 The provisions of this section shall also apply in all respects to all employees of the Boston Housing Police Department who exercise police powers.</w:t>
      </w:r>
      <w:r>
        <w:rPr>
          <w:rFonts w:ascii="Times New Roman"/>
        </w:rPr>
        <w:tab/>
      </w:r>
    </w:p>
    <w:sectPr w:rsidR="009B6DBA" w:rsidRPr="00895C1E" w:rsidSect="009B6DB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9B6DBA"/>
    <w:rsid w:val="00895C1E"/>
    <w:rsid w:val="009B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C1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95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1075</Characters>
  <Application>Microsoft Office Word</Application>
  <DocSecurity>0</DocSecurity>
  <Lines>8</Lines>
  <Paragraphs>2</Paragraphs>
  <ScaleCrop>false</ScaleCrop>
  <Company>LEG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pmcclory</cp:lastModifiedBy>
  <cp:revision>2</cp:revision>
  <dcterms:created xsi:type="dcterms:W3CDTF">2009-01-14T16:24:00Z</dcterms:created>
  <dcterms:modified xsi:type="dcterms:W3CDTF">2009-01-14T16:25:00Z</dcterms:modified>
</cp:coreProperties>
</file>