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D5" w:rsidRDefault="003770C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43AD5" w:rsidRDefault="003770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770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43AD5" w:rsidRDefault="003770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3AD5" w:rsidRDefault="003770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D43AD5" w:rsidRDefault="003770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3AD5" w:rsidRDefault="003770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43AD5" w:rsidRDefault="003770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43AD5" w:rsidRDefault="003770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cance</w:t>
      </w:r>
      <w:r>
        <w:rPr>
          <w:rFonts w:ascii="Times New Roman"/>
          <w:sz w:val="24"/>
        </w:rPr>
        <w:t>r presumption for police officers.</w:t>
      </w:r>
      <w:proofErr w:type="gramEnd"/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43AD5" w:rsidRDefault="003770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43AD5" w:rsidRDefault="00D43AD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43AD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43AD5" w:rsidRDefault="003770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43AD5" w:rsidRDefault="003770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43AD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43AD5" w:rsidRDefault="003770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D43AD5" w:rsidRDefault="003770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D43AD5" w:rsidRDefault="003770CA">
      <w:pPr>
        <w:suppressLineNumbers/>
      </w:pPr>
      <w:r>
        <w:br w:type="page"/>
      </w:r>
    </w:p>
    <w:p w:rsidR="00D43AD5" w:rsidRDefault="003770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2518 OF 2007-2008.]</w:t>
      </w:r>
    </w:p>
    <w:p w:rsidR="00D43AD5" w:rsidRDefault="003770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43AD5" w:rsidRDefault="003770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43AD5" w:rsidRDefault="003770CA">
      <w:pPr>
        <w:suppressLineNumbers/>
        <w:spacing w:after="2"/>
      </w:pPr>
      <w:r>
        <w:rPr>
          <w:sz w:val="14"/>
        </w:rPr>
        <w:br/>
      </w:r>
      <w:r>
        <w:br/>
      </w:r>
    </w:p>
    <w:p w:rsidR="00D43AD5" w:rsidRDefault="003770C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cancer presumption for police officers.</w:t>
      </w:r>
      <w:proofErr w:type="gramEnd"/>
      <w:r>
        <w:br/>
      </w:r>
      <w:r>
        <w:br/>
      </w:r>
      <w:r>
        <w:br/>
      </w:r>
    </w:p>
    <w:p w:rsidR="00D43AD5" w:rsidRDefault="003770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43AD5" w:rsidRDefault="003770CA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Section 1 Section 94 B of Chapter 32 of the General Laws, as appearing in the 2000 Official Edition is hereby amended by adding the words “police department” after the word department in line 5.</w:t>
      </w:r>
    </w:p>
    <w:sectPr w:rsidR="00D43AD5" w:rsidSect="00D43AD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D43AD5"/>
    <w:rsid w:val="003770CA"/>
    <w:rsid w:val="00D4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770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LEG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2009-01-14T16:32:00Z</dcterms:created>
  <dcterms:modified xsi:type="dcterms:W3CDTF">2009-01-14T16:32:00Z</dcterms:modified>
</cp:coreProperties>
</file>