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06" w:rsidRDefault="00875D84">
      <w:pPr>
        <w:suppressLineNumbers/>
        <w:spacing w:after="2"/>
        <w:jc w:val="center"/>
      </w:pPr>
      <w:r>
        <w:rPr>
          <w:rFonts w:ascii="Arial"/>
          <w:sz w:val="18"/>
        </w:rPr>
        <w:t>HOUSE DOCKET, NO.         FILED ON: 1/14/2009</w:t>
      </w:r>
    </w:p>
    <w:p w:rsidR="00AF3C06" w:rsidRDefault="00875D8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75D84" w:rsidP="00DB534B">
            <w:pPr>
              <w:suppressLineNumbers/>
              <w:jc w:val="right"/>
              <w:rPr>
                <w:b/>
                <w:sz w:val="28"/>
              </w:rPr>
            </w:pPr>
          </w:p>
        </w:tc>
      </w:tr>
    </w:tbl>
    <w:p w:rsidR="00AF3C06" w:rsidRDefault="00875D84">
      <w:pPr>
        <w:suppressLineNumbers/>
        <w:spacing w:before="2" w:after="2"/>
        <w:jc w:val="center"/>
      </w:pPr>
      <w:r>
        <w:rPr>
          <w:rFonts w:ascii="Old English Text MT"/>
          <w:sz w:val="32"/>
        </w:rPr>
        <w:t>The Commonwealth of Massachusetts</w:t>
      </w:r>
    </w:p>
    <w:p w:rsidR="00AF3C06" w:rsidRDefault="00875D84">
      <w:pPr>
        <w:suppressLineNumbers/>
        <w:spacing w:after="2"/>
        <w:jc w:val="center"/>
      </w:pPr>
      <w:r>
        <w:rPr>
          <w:rFonts w:ascii="Times New Roman"/>
          <w:b/>
          <w:sz w:val="32"/>
          <w:vertAlign w:val="superscript"/>
        </w:rPr>
        <w:t>_______________</w:t>
      </w:r>
    </w:p>
    <w:p w:rsidR="00AF3C06" w:rsidRDefault="00875D84">
      <w:pPr>
        <w:suppressLineNumbers/>
        <w:spacing w:before="2"/>
        <w:jc w:val="center"/>
      </w:pPr>
      <w:r>
        <w:rPr>
          <w:rFonts w:ascii="Times New Roman"/>
          <w:sz w:val="20"/>
        </w:rPr>
        <w:t>PRESENTED BY:</w:t>
      </w:r>
    </w:p>
    <w:p w:rsidR="00AF3C06" w:rsidRDefault="00875D84">
      <w:pPr>
        <w:suppressLineNumbers/>
        <w:spacing w:after="2"/>
        <w:jc w:val="center"/>
      </w:pPr>
      <w:r>
        <w:rPr>
          <w:rFonts w:ascii="Times New Roman"/>
          <w:b/>
          <w:sz w:val="24"/>
        </w:rPr>
        <w:t>Paul K. Frost (BY REQUEST)</w:t>
      </w:r>
    </w:p>
    <w:p w:rsidR="00AF3C06" w:rsidRDefault="00875D84">
      <w:pPr>
        <w:suppressLineNumbers/>
        <w:jc w:val="center"/>
      </w:pPr>
      <w:r>
        <w:rPr>
          <w:rFonts w:ascii="Times New Roman"/>
          <w:b/>
          <w:sz w:val="32"/>
          <w:vertAlign w:val="superscript"/>
        </w:rPr>
        <w:t>_______________</w:t>
      </w:r>
    </w:p>
    <w:p w:rsidR="00AF3C06" w:rsidRDefault="00875D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3C06" w:rsidRDefault="00875D84">
      <w:pPr>
        <w:suppressLineNumbers/>
      </w:pPr>
      <w:r>
        <w:rPr>
          <w:rFonts w:ascii="Times New Roman"/>
          <w:sz w:val="20"/>
        </w:rPr>
        <w:tab/>
        <w:t>The undersigned legislators and/or citizens respectfully petition for the passage of the accompanying bill:</w:t>
      </w:r>
    </w:p>
    <w:p w:rsidR="00AF3C06" w:rsidRDefault="00875D84">
      <w:pPr>
        <w:suppressLineNumbers/>
        <w:spacing w:after="2"/>
        <w:jc w:val="center"/>
      </w:pPr>
      <w:proofErr w:type="gramStart"/>
      <w:r>
        <w:rPr>
          <w:rFonts w:ascii="Times New Roman"/>
          <w:sz w:val="24"/>
        </w:rPr>
        <w:t>An Act establishing a specia</w:t>
      </w:r>
      <w:r>
        <w:rPr>
          <w:rFonts w:ascii="Times New Roman"/>
          <w:sz w:val="24"/>
        </w:rPr>
        <w:t>l commission relative to the elimination of the property tax and increasing of the sales tax in the Commonwealth.</w:t>
      </w:r>
      <w:proofErr w:type="gramEnd"/>
    </w:p>
    <w:p w:rsidR="00AF3C06" w:rsidRDefault="00875D84">
      <w:pPr>
        <w:suppressLineNumbers/>
        <w:spacing w:after="2"/>
        <w:jc w:val="center"/>
      </w:pPr>
      <w:r>
        <w:rPr>
          <w:rFonts w:ascii="Times New Roman"/>
          <w:b/>
          <w:sz w:val="32"/>
          <w:vertAlign w:val="superscript"/>
        </w:rPr>
        <w:t>_______________</w:t>
      </w:r>
    </w:p>
    <w:p w:rsidR="00AF3C06" w:rsidRDefault="00875D84">
      <w:pPr>
        <w:suppressLineNumbers/>
        <w:jc w:val="center"/>
      </w:pPr>
      <w:r>
        <w:rPr>
          <w:rFonts w:ascii="Times New Roman"/>
          <w:sz w:val="20"/>
        </w:rPr>
        <w:t>PETITION OF:</w:t>
      </w:r>
    </w:p>
    <w:p w:rsidR="00AF3C06" w:rsidRDefault="00AF3C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3C06">
            <w:tblPrEx>
              <w:tblCellMar>
                <w:top w:w="0" w:type="dxa"/>
                <w:bottom w:w="0" w:type="dxa"/>
              </w:tblCellMar>
            </w:tblPrEx>
            <w:tc>
              <w:tcPr>
                <w:tcW w:w="4500" w:type="dxa"/>
                <w:tcBorders>
                  <w:top w:val="nil"/>
                  <w:bottom w:val="single" w:sz="4" w:space="0" w:color="auto"/>
                  <w:right w:val="single" w:sz="4" w:space="0" w:color="auto"/>
                </w:tcBorders>
              </w:tcPr>
              <w:p w:rsidR="00AF3C06" w:rsidRDefault="00875D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3C06" w:rsidRDefault="00875D84">
                <w:pPr>
                  <w:suppressLineNumbers/>
                  <w:spacing w:after="2"/>
                  <w:rPr>
                    <w:smallCaps/>
                  </w:rPr>
                </w:pPr>
                <w:r>
                  <w:rPr>
                    <w:rFonts w:ascii="Times New Roman"/>
                    <w:smallCaps/>
                    <w:sz w:val="24"/>
                  </w:rPr>
                  <w:t>District/Address:</w:t>
                </w:r>
              </w:p>
            </w:tc>
          </w:tr>
          <w:tr w:rsidR="00AF3C06">
            <w:tblPrEx>
              <w:tblCellMar>
                <w:top w:w="0" w:type="dxa"/>
                <w:bottom w:w="0" w:type="dxa"/>
              </w:tblCellMar>
            </w:tblPrEx>
            <w:tc>
              <w:tcPr>
                <w:tcW w:w="4500" w:type="dxa"/>
              </w:tcPr>
              <w:p w:rsidR="00AF3C06" w:rsidRDefault="00875D84">
                <w:pPr>
                  <w:suppressLineNumbers/>
                  <w:spacing w:after="2"/>
                  <w:rPr>
                    <w:rFonts w:ascii="Times New Roman"/>
                  </w:rPr>
                </w:pPr>
                <w:r>
                  <w:rPr>
                    <w:rFonts w:ascii="Times New Roman"/>
                  </w:rPr>
                  <w:t>Alfred Nelson</w:t>
                </w:r>
              </w:p>
            </w:tc>
            <w:tc>
              <w:tcPr>
                <w:tcW w:w="4500" w:type="dxa"/>
              </w:tcPr>
              <w:p w:rsidR="00AF3C06" w:rsidRDefault="00875D84">
                <w:pPr>
                  <w:suppressLineNumbers/>
                  <w:spacing w:after="2"/>
                  <w:rPr>
                    <w:rFonts w:ascii="Times New Roman"/>
                  </w:rPr>
                </w:pPr>
                <w:r>
                  <w:rPr>
                    <w:rFonts w:ascii="Times New Roman"/>
                  </w:rPr>
                  <w:t>24 MCCRACKEN RD</w:t>
                </w:r>
                <w:r>
                  <w:rPr>
                    <w:rFonts w:ascii="Times New Roman"/>
                  </w:rPr>
                  <w:br/>
                  <w:t>Millbury, MA 01527</w:t>
                </w:r>
              </w:p>
            </w:tc>
          </w:tr>
        </w:tbl>
      </w:sdtContent>
    </w:sdt>
    <w:p w:rsidR="00AF3C06" w:rsidRDefault="00875D84">
      <w:pPr>
        <w:suppressLineNumbers/>
      </w:pPr>
      <w:r>
        <w:br w:type="page"/>
      </w:r>
    </w:p>
    <w:p w:rsidR="00AF3C06" w:rsidRDefault="00875D84">
      <w:pPr>
        <w:suppressLineNumbers/>
        <w:spacing w:before="2" w:after="2"/>
        <w:jc w:val="center"/>
      </w:pPr>
      <w:r>
        <w:rPr>
          <w:rFonts w:ascii="Old English Text MT"/>
          <w:sz w:val="32"/>
        </w:rPr>
        <w:lastRenderedPageBreak/>
        <w:t>The Commonwealth of Massachusetts</w:t>
      </w:r>
      <w:r>
        <w:rPr>
          <w:rFonts w:ascii="Old English Text MT"/>
          <w:sz w:val="32"/>
        </w:rPr>
        <w:br/>
      </w:r>
    </w:p>
    <w:p w:rsidR="00AF3C06" w:rsidRDefault="00875D84">
      <w:pPr>
        <w:suppressLineNumbers/>
        <w:spacing w:after="2"/>
        <w:jc w:val="center"/>
      </w:pPr>
      <w:r>
        <w:rPr>
          <w:rFonts w:ascii="Times New Roman"/>
          <w:b/>
          <w:sz w:val="24"/>
          <w:vertAlign w:val="superscript"/>
        </w:rPr>
        <w:t>_______________</w:t>
      </w:r>
    </w:p>
    <w:p w:rsidR="00AF3C06" w:rsidRDefault="00875D84">
      <w:pPr>
        <w:suppressLineNumbers/>
        <w:spacing w:after="2"/>
        <w:jc w:val="center"/>
      </w:pPr>
      <w:r>
        <w:rPr>
          <w:rFonts w:ascii="Times New Roman"/>
          <w:b/>
          <w:sz w:val="18"/>
        </w:rPr>
        <w:t>In the Year Two Thousand and Nine</w:t>
      </w:r>
    </w:p>
    <w:p w:rsidR="00AF3C06" w:rsidRDefault="00875D84">
      <w:pPr>
        <w:suppressLineNumbers/>
        <w:spacing w:after="2"/>
        <w:jc w:val="center"/>
      </w:pPr>
      <w:r>
        <w:rPr>
          <w:rFonts w:ascii="Times New Roman"/>
          <w:b/>
          <w:sz w:val="24"/>
          <w:vertAlign w:val="superscript"/>
        </w:rPr>
        <w:t>_______________</w:t>
      </w:r>
    </w:p>
    <w:p w:rsidR="00AF3C06" w:rsidRDefault="00875D84">
      <w:pPr>
        <w:suppressLineNumbers/>
        <w:spacing w:after="2"/>
      </w:pPr>
      <w:r>
        <w:rPr>
          <w:sz w:val="14"/>
        </w:rPr>
        <w:br/>
      </w:r>
      <w:r>
        <w:br/>
      </w:r>
    </w:p>
    <w:p w:rsidR="00AF3C06" w:rsidRDefault="00875D84">
      <w:pPr>
        <w:suppressLineNumbers/>
      </w:pPr>
      <w:r>
        <w:rPr>
          <w:rFonts w:ascii="Times New Roman"/>
          <w:smallCaps/>
          <w:sz w:val="28"/>
        </w:rPr>
        <w:t>An Act establishing a special commission relative to the elimination of the property tax and increasing of the sales tax in the Commonwealth.</w:t>
      </w:r>
      <w:r>
        <w:br/>
      </w:r>
      <w:r>
        <w:br/>
      </w:r>
      <w:r>
        <w:br/>
      </w:r>
    </w:p>
    <w:p w:rsidR="00AF3C06" w:rsidRDefault="00875D8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75D84" w:rsidRDefault="00875D84" w:rsidP="00875D84">
      <w:r>
        <w:rPr>
          <w:rFonts w:ascii="Times New Roman"/>
        </w:rPr>
        <w:tab/>
      </w:r>
      <w:proofErr w:type="gramStart"/>
      <w:r>
        <w:t>SECTION 1.</w:t>
      </w:r>
      <w:proofErr w:type="gramEnd"/>
      <w:r>
        <w:t xml:space="preserve">  A special commission is hereby established to investigate and study the fiscal impact of eliminating property tax and increasing the sales tax in the commonwealth.  The investigation and study shall include, but not be limited to, examining the impact of property tax elimination on a city by city or town by town basis.  The investigation and study shall also focus on how an increased sales tax in the commonwealth could proportionately balance this loss of revenue.  The commission is directed to study the effects of this property tax elimination and increased sales tax.  </w:t>
      </w:r>
    </w:p>
    <w:p w:rsidR="00AF3C06" w:rsidRDefault="00875D84" w:rsidP="00875D84">
      <w:r>
        <w:t>The commission shall be appointed by the governor and shall consist of 10 members as follows: the house and senate chairmen of the joint committee on revenue who shall serve as co-chairs of the commission, the house and senate chairmen of the committees on ways and means, or their designees, the speaker of the house of representatives, or his designee, the president of the senate, or his designee, the state auditor, or his designee, the commissioner of the department of revenue, or his designee, a representative of the executive office of administration and finance and a representative of the Massachusetts Taxpayers Foundation.  The commission shall report to the general court the results of its study, together with drafts of legislation necessary to carry such recommendations into effect, by filing the same with the clerk of the House of Representatives on or before December 31, 2010.</w:t>
      </w:r>
    </w:p>
    <w:sectPr w:rsidR="00AF3C06" w:rsidSect="00AF3C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AF3C06"/>
    <w:rsid w:val="00875D84"/>
    <w:rsid w:val="00AF3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D84"/>
    <w:rPr>
      <w:rFonts w:ascii="Tahoma" w:hAnsi="Tahoma" w:cs="Tahoma"/>
      <w:sz w:val="16"/>
      <w:szCs w:val="16"/>
    </w:rPr>
  </w:style>
  <w:style w:type="character" w:styleId="LineNumber">
    <w:name w:val="line number"/>
    <w:basedOn w:val="DefaultParagraphFont"/>
    <w:uiPriority w:val="99"/>
    <w:semiHidden/>
    <w:unhideWhenUsed/>
    <w:rsid w:val="00875D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2178</Characters>
  <Application>Microsoft Office Word</Application>
  <DocSecurity>0</DocSecurity>
  <Lines>18</Lines>
  <Paragraphs>5</Paragraphs>
  <ScaleCrop>false</ScaleCrop>
  <Company>LEG</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2009-01-14T21:49:00Z</dcterms:created>
  <dcterms:modified xsi:type="dcterms:W3CDTF">2009-01-14T21:50:00Z</dcterms:modified>
</cp:coreProperties>
</file>