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42" w:rsidRDefault="0010031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FC4342" w:rsidRDefault="0010031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0031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C4342" w:rsidRDefault="0010031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C4342" w:rsidRDefault="0010031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C4342" w:rsidRDefault="0010031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C4342" w:rsidRDefault="0010031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Paul K. Frost</w:t>
      </w:r>
    </w:p>
    <w:p w:rsidR="00FC4342" w:rsidRDefault="0010031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C4342" w:rsidRDefault="0010031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C4342" w:rsidRDefault="0010031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C4342" w:rsidRDefault="0010031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meals and</w:t>
      </w:r>
      <w:r>
        <w:rPr>
          <w:rFonts w:ascii="Times New Roman"/>
          <w:sz w:val="24"/>
        </w:rPr>
        <w:t xml:space="preserve"> sales tax.</w:t>
      </w:r>
      <w:proofErr w:type="gramEnd"/>
    </w:p>
    <w:p w:rsidR="00FC4342" w:rsidRDefault="0010031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C4342" w:rsidRDefault="0010031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C4342" w:rsidRDefault="00FC434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C434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C4342" w:rsidRDefault="0010031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C4342" w:rsidRDefault="0010031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C434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C4342" w:rsidRDefault="0010031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Paul K. Frost</w:t>
                </w:r>
              </w:p>
            </w:tc>
            <w:tc>
              <w:tcPr>
                <w:tcW w:w="4500" w:type="dxa"/>
              </w:tcPr>
              <w:p w:rsidR="00FC4342" w:rsidRDefault="0010031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Worcester</w:t>
                </w:r>
              </w:p>
            </w:tc>
          </w:tr>
        </w:tbl>
      </w:sdtContent>
    </w:sdt>
    <w:p w:rsidR="00FC4342" w:rsidRDefault="0010031D">
      <w:pPr>
        <w:suppressLineNumbers/>
      </w:pPr>
      <w:r>
        <w:br w:type="page"/>
      </w:r>
    </w:p>
    <w:p w:rsidR="00FC4342" w:rsidRDefault="0010031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2912 OF 2007-2008.]</w:t>
      </w:r>
    </w:p>
    <w:p w:rsidR="00FC4342" w:rsidRDefault="0010031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C4342" w:rsidRDefault="0010031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C4342" w:rsidRDefault="0010031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C4342" w:rsidRDefault="0010031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C4342" w:rsidRDefault="0010031D">
      <w:pPr>
        <w:suppressLineNumbers/>
        <w:spacing w:after="2"/>
      </w:pPr>
      <w:r>
        <w:rPr>
          <w:sz w:val="14"/>
        </w:rPr>
        <w:br/>
      </w:r>
      <w:r>
        <w:br/>
      </w:r>
    </w:p>
    <w:p w:rsidR="00FC4342" w:rsidRDefault="0010031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meals and sales tax.</w:t>
      </w:r>
      <w:proofErr w:type="gramEnd"/>
      <w:r>
        <w:br/>
      </w:r>
      <w:r>
        <w:br/>
      </w:r>
      <w:r>
        <w:br/>
      </w:r>
    </w:p>
    <w:p w:rsidR="00FC4342" w:rsidRDefault="0010031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0031D" w:rsidRPr="00904760" w:rsidRDefault="0010031D" w:rsidP="0010031D">
      <w:pPr>
        <w:pStyle w:val="NormalWeb"/>
        <w:jc w:val="both"/>
        <w:rPr>
          <w:sz w:val="20"/>
        </w:rPr>
      </w:pPr>
      <w:r w:rsidRPr="00904760">
        <w:rPr>
          <w:sz w:val="20"/>
        </w:rPr>
        <w:t>Notwithstanding any general or special law to the contrary, the governo</w:t>
      </w:r>
      <w:r>
        <w:rPr>
          <w:sz w:val="20"/>
        </w:rPr>
        <w:t>r may in the calendar years 2009, 2010 and 2011</w:t>
      </w:r>
      <w:r w:rsidRPr="00904760">
        <w:rPr>
          <w:sz w:val="20"/>
        </w:rPr>
        <w:t xml:space="preserve"> reduce the meals tax and sales to an amount not lower than 2 per cent for up to 5 days in each year. </w:t>
      </w:r>
    </w:p>
    <w:p w:rsidR="00FC4342" w:rsidRDefault="0010031D">
      <w:pPr>
        <w:spacing w:line="336" w:lineRule="auto"/>
      </w:pPr>
      <w:r>
        <w:rPr>
          <w:rFonts w:ascii="Times New Roman"/>
        </w:rPr>
        <w:tab/>
      </w:r>
    </w:p>
    <w:sectPr w:rsidR="00FC4342" w:rsidSect="00FC434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4342"/>
    <w:rsid w:val="0010031D"/>
    <w:rsid w:val="00FC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31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0031D"/>
  </w:style>
  <w:style w:type="paragraph" w:styleId="NormalWeb">
    <w:name w:val="Normal (Web)"/>
    <w:basedOn w:val="Normal"/>
    <w:rsid w:val="0010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964</Characters>
  <Application>Microsoft Office Word</Application>
  <DocSecurity>0</DocSecurity>
  <Lines>8</Lines>
  <Paragraphs>2</Paragraphs>
  <ScaleCrop>false</ScaleCrop>
  <Company>LEG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skozlowski</cp:lastModifiedBy>
  <cp:revision>2</cp:revision>
  <dcterms:created xsi:type="dcterms:W3CDTF">2009-01-14T00:29:00Z</dcterms:created>
  <dcterms:modified xsi:type="dcterms:W3CDTF">2009-01-14T00:31:00Z</dcterms:modified>
</cp:coreProperties>
</file>