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15" w:rsidRDefault="002E162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867215" w:rsidRDefault="002E162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E162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67215" w:rsidRDefault="002E162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67215" w:rsidRDefault="002E162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7215" w:rsidRDefault="002E162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67215" w:rsidRDefault="002E162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Colleen M. Garry</w:t>
      </w:r>
    </w:p>
    <w:p w:rsidR="00867215" w:rsidRDefault="002E162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7215" w:rsidRDefault="002E162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67215" w:rsidRDefault="002E162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67215" w:rsidRDefault="002E162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to assure uniformity </w:t>
      </w:r>
      <w:r>
        <w:rPr>
          <w:rFonts w:ascii="Times New Roman"/>
          <w:sz w:val="24"/>
        </w:rPr>
        <w:t>in the regulation of sanitary sewage treatment and disposal.</w:t>
      </w:r>
      <w:proofErr w:type="gramEnd"/>
    </w:p>
    <w:p w:rsidR="00867215" w:rsidRDefault="002E162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7215" w:rsidRDefault="002E162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67215" w:rsidRDefault="0086721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6721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67215" w:rsidRDefault="002E162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67215" w:rsidRDefault="002E162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6721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67215" w:rsidRDefault="002E162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Colleen M. Garry</w:t>
                </w:r>
              </w:p>
            </w:tc>
            <w:tc>
              <w:tcPr>
                <w:tcW w:w="4500" w:type="dxa"/>
              </w:tcPr>
              <w:p w:rsidR="00867215" w:rsidRDefault="002E162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36th Middlesex</w:t>
                </w:r>
              </w:p>
            </w:tc>
          </w:tr>
        </w:tbl>
      </w:sdtContent>
    </w:sdt>
    <w:p w:rsidR="00867215" w:rsidRDefault="002E1620">
      <w:pPr>
        <w:suppressLineNumbers/>
      </w:pPr>
      <w:r>
        <w:br w:type="page"/>
      </w:r>
    </w:p>
    <w:p w:rsidR="00867215" w:rsidRDefault="002E162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752 OF 2007-2008.]</w:t>
      </w:r>
    </w:p>
    <w:p w:rsidR="00867215" w:rsidRDefault="002E162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67215" w:rsidRDefault="002E162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67215" w:rsidRDefault="002E162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67215" w:rsidRDefault="002E162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67215" w:rsidRDefault="002E1620">
      <w:pPr>
        <w:suppressLineNumbers/>
        <w:spacing w:after="2"/>
      </w:pPr>
      <w:r>
        <w:rPr>
          <w:sz w:val="14"/>
        </w:rPr>
        <w:br/>
      </w:r>
      <w:r>
        <w:br/>
      </w:r>
    </w:p>
    <w:p w:rsidR="00867215" w:rsidRDefault="002E1620">
      <w:pPr>
        <w:suppressLineNumbers/>
      </w:pPr>
      <w:proofErr w:type="gramStart"/>
      <w:r>
        <w:rPr>
          <w:rFonts w:ascii="Times New Roman"/>
          <w:smallCaps/>
          <w:sz w:val="28"/>
        </w:rPr>
        <w:t>An Act to assure uniformity in the regulation of sanitary sewage treatment and disposal.</w:t>
      </w:r>
      <w:proofErr w:type="gramEnd"/>
      <w:r>
        <w:br/>
      </w:r>
      <w:r>
        <w:br/>
      </w:r>
      <w:r>
        <w:br/>
      </w:r>
    </w:p>
    <w:p w:rsidR="00867215" w:rsidRDefault="002E162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67215" w:rsidRPr="002E1620" w:rsidRDefault="002E1620" w:rsidP="002E1620">
      <w:pPr>
        <w:jc w:val="both"/>
        <w:rPr>
          <w:rFonts w:ascii="Times New Roman" w:hAnsi="Times New Roman" w:cs="Times New Roman"/>
        </w:rPr>
      </w:pPr>
      <w:proofErr w:type="gramStart"/>
      <w:r w:rsidRPr="002E1620">
        <w:rPr>
          <w:rFonts w:ascii="Times New Roman" w:hAnsi="Times New Roman" w:cs="Times New Roman"/>
        </w:rPr>
        <w:t>SECTION 1.</w:t>
      </w:r>
      <w:proofErr w:type="gramEnd"/>
      <w:r w:rsidRPr="002E1620">
        <w:rPr>
          <w:rFonts w:ascii="Times New Roman" w:hAnsi="Times New Roman" w:cs="Times New Roman"/>
        </w:rPr>
        <w:t xml:space="preserve"> Section 31 of Chapter 111 of the General Laws is hereby amended by striking out the third and fourth sentences and inserting in place thereof the following:- No such regulation may impose standards, procedures or other requirements more stringent than or otherwise exceeding those set forth in the state environmental code, and in particular Title 5 thereof, concerning any matter relating to the subsurface treatment or disposal of sanitary sewage, including without limitation the construction, alteration or inspection of any system therefore.</w:t>
      </w:r>
      <w:r>
        <w:rPr>
          <w:rFonts w:ascii="Times New Roman"/>
        </w:rPr>
        <w:tab/>
      </w:r>
    </w:p>
    <w:sectPr w:rsidR="00867215" w:rsidRPr="002E1620" w:rsidSect="0086721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7215"/>
    <w:rsid w:val="002E1620"/>
    <w:rsid w:val="0086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62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E16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1340</Characters>
  <Application>Microsoft Office Word</Application>
  <DocSecurity>0</DocSecurity>
  <Lines>11</Lines>
  <Paragraphs>3</Paragraphs>
  <ScaleCrop>false</ScaleCrop>
  <Company>LEG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laj</cp:lastModifiedBy>
  <cp:revision>2</cp:revision>
  <dcterms:created xsi:type="dcterms:W3CDTF">2009-01-09T21:13:00Z</dcterms:created>
  <dcterms:modified xsi:type="dcterms:W3CDTF">2009-01-09T21:15:00Z</dcterms:modified>
</cp:coreProperties>
</file>