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B70C64" w:rsidRDefault="003D19F0">
      <w:pPr>
        <w:suppressLineNumbers/>
        <w:spacing w:after="2"/>
        <w:jc w:val="center"/>
      </w:pPr>
      <w:r>
        <w:rPr>
          <w:rFonts w:ascii="Arial"/>
          <w:sz w:val="18"/>
        </w:rPr>
        <w:t>HOUSE DOCKET, NO.         FILED ON: 1/15/2009</w:t>
      </w:r>
    </w:p>
    <w:p w:rsidR="00B70C64" w:rsidRDefault="003D19F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3D19F0">
            <w:pPr>
              <w:suppressLineNumbers/>
              <w:jc w:val="right"/>
              <w:rPr>
                <w:b/>
                <w:sz w:val="28"/>
              </w:rPr>
            </w:pPr>
          </w:p>
        </w:tc>
      </w:tr>
    </w:tbl>
    <w:p w:rsidR="00B70C64" w:rsidRDefault="003D19F0">
      <w:pPr>
        <w:suppressLineNumbers/>
        <w:spacing w:before="2" w:after="2"/>
        <w:jc w:val="center"/>
      </w:pPr>
      <w:r>
        <w:rPr>
          <w:rFonts w:ascii="Old English Text MT"/>
          <w:sz w:val="32"/>
        </w:rPr>
        <w:t>The Commonwealth of Massachusetts</w:t>
      </w:r>
    </w:p>
    <w:p w:rsidR="00B70C64" w:rsidRDefault="003D19F0">
      <w:pPr>
        <w:suppressLineNumbers/>
        <w:spacing w:after="2"/>
        <w:jc w:val="center"/>
      </w:pPr>
      <w:r>
        <w:rPr>
          <w:rFonts w:ascii="Times New Roman"/>
          <w:b/>
          <w:sz w:val="32"/>
          <w:vertAlign w:val="superscript"/>
        </w:rPr>
        <w:t>_______________</w:t>
      </w:r>
    </w:p>
    <w:p w:rsidR="00B70C64" w:rsidRDefault="003D19F0">
      <w:pPr>
        <w:suppressLineNumbers/>
        <w:spacing w:before="2"/>
        <w:jc w:val="center"/>
      </w:pPr>
      <w:r>
        <w:rPr>
          <w:rFonts w:ascii="Times New Roman"/>
          <w:sz w:val="20"/>
        </w:rPr>
        <w:t>PRESENTED BY:</w:t>
      </w:r>
    </w:p>
    <w:p w:rsidR="00B70C64" w:rsidRDefault="003D19F0">
      <w:pPr>
        <w:suppressLineNumbers/>
        <w:spacing w:after="2"/>
        <w:jc w:val="center"/>
      </w:pPr>
      <w:r>
        <w:rPr>
          <w:rFonts w:ascii="Times New Roman"/>
          <w:b/>
          <w:sz w:val="24"/>
        </w:rPr>
        <w:t>Thomas A. Golden, Jr.</w:t>
      </w:r>
    </w:p>
    <w:p w:rsidR="00B70C64" w:rsidRDefault="003D19F0">
      <w:pPr>
        <w:suppressLineNumbers/>
        <w:jc w:val="center"/>
      </w:pPr>
      <w:r>
        <w:rPr>
          <w:rFonts w:ascii="Times New Roman"/>
          <w:b/>
          <w:sz w:val="32"/>
          <w:vertAlign w:val="superscript"/>
        </w:rPr>
        <w:t>_______________</w:t>
      </w:r>
    </w:p>
    <w:p w:rsidR="00B70C64" w:rsidRDefault="003D19F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70C64" w:rsidRDefault="003D19F0">
      <w:pPr>
        <w:suppressLineNumbers/>
      </w:pPr>
      <w:r>
        <w:rPr>
          <w:rFonts w:ascii="Times New Roman"/>
          <w:sz w:val="20"/>
        </w:rPr>
        <w:tab/>
        <w:t>The undersigned legislators and/or citizens respectfully petition for the passage of the accompanying bill:</w:t>
      </w:r>
    </w:p>
    <w:p w:rsidR="00B70C64" w:rsidRDefault="003D19F0">
      <w:pPr>
        <w:suppressLineNumbers/>
        <w:spacing w:after="2"/>
        <w:jc w:val="center"/>
      </w:pPr>
      <w:proofErr w:type="gramStart"/>
      <w:r>
        <w:rPr>
          <w:rFonts w:ascii="Times New Roman"/>
          <w:sz w:val="24"/>
        </w:rPr>
        <w:t>An Act for the Protection of</w:t>
      </w:r>
      <w:r>
        <w:rPr>
          <w:rFonts w:ascii="Times New Roman"/>
          <w:sz w:val="24"/>
        </w:rPr>
        <w:t xml:space="preserve"> Gaming Officials.</w:t>
      </w:r>
      <w:proofErr w:type="gramEnd"/>
    </w:p>
    <w:p w:rsidR="00B70C64" w:rsidRDefault="003D19F0">
      <w:pPr>
        <w:suppressLineNumbers/>
        <w:spacing w:after="2"/>
        <w:jc w:val="center"/>
      </w:pPr>
      <w:r>
        <w:rPr>
          <w:rFonts w:ascii="Times New Roman"/>
          <w:b/>
          <w:sz w:val="32"/>
          <w:vertAlign w:val="superscript"/>
        </w:rPr>
        <w:t>_______________</w:t>
      </w:r>
    </w:p>
    <w:p w:rsidR="00B70C64" w:rsidRDefault="003D19F0">
      <w:pPr>
        <w:suppressLineNumbers/>
        <w:jc w:val="center"/>
      </w:pPr>
      <w:r>
        <w:rPr>
          <w:rFonts w:ascii="Times New Roman"/>
          <w:sz w:val="20"/>
        </w:rPr>
        <w:t>PETITION OF:</w:t>
      </w:r>
    </w:p>
    <w:p w:rsidR="00B70C64" w:rsidRDefault="00B70C64">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Thomas A. Golden, Jr.</w:t>
                </w:r>
              </w:p>
            </w:tc>
            <w:tc>
              <w:tcPr>
                <w:tcW w:w="4500" w:type="dxa"/>
              </w:tcPr>
              <w:p>
                <w:pPr>
                  <w:suppressLineNumbers/>
                  <w:spacing w:after="2"/>
                  <w:rPr>
                    <w:rFonts w:ascii="Times New Roman"/>
                    <w:sz w:val="22"/>
                  </w:rPr>
                </w:pPr>
                <w:r>
                  <w:rPr>
                    <w:rFonts w:ascii="Times New Roman"/>
                    <w:sz w:val="22"/>
                  </w:rPr>
                  <w:t>16th Middlesex</w:t>
                </w:r>
              </w:p>
            </w:tc>
          </w:tr>
          <w:tr>
            <w:tc>
              <w:tcPr>
                <w:tcW w:w="4500" w:type="dxa"/>
              </w:tcPr>
              <w:p>
                <w:pPr>
                  <w:suppressLineNumbers/>
                  <w:spacing w:after="2"/>
                  <w:rPr>
                    <w:rFonts w:ascii="Times New Roman"/>
                    <w:sz w:val="22"/>
                  </w:rPr>
                </w:pPr>
                <w:r>
                  <w:rPr>
                    <w:rFonts w:ascii="Times New Roman"/>
                    <w:sz w:val="22"/>
                  </w:rPr>
                  <w:t>John V. Fernandes</w:t>
                </w:r>
              </w:p>
            </w:tc>
            <w:tc>
              <w:tcPr>
                <w:tcW w:w="4500" w:type="dxa"/>
              </w:tcPr>
              <w:p>
                <w:pPr>
                  <w:suppressLineNumbers/>
                  <w:spacing w:after="2"/>
                  <w:rPr>
                    <w:rFonts w:ascii="Times New Roman"/>
                    <w:sz w:val="22"/>
                  </w:rPr>
                </w:pPr>
                <w:r>
                  <w:rPr>
                    <w:rFonts w:ascii="Times New Roman"/>
                    <w:sz w:val="22"/>
                  </w:rPr>
                  <w:t>10th Worcester</w:t>
                </w:r>
              </w:p>
            </w:tc>
          </w:tr>
        </w:tbl>
      </w:sdtContent>
    </w:sdt>
    <w:p w:rsidR="00B70C64" w:rsidRDefault="003D19F0">
      <w:pPr>
        <w:suppressLineNumbers/>
      </w:pPr>
      <w:r>
        <w:br w:type="page"/>
      </w:r>
    </w:p>
    <w:p w:rsidR="00B70C64" w:rsidRDefault="003D19F0">
      <w:pPr>
        <w:suppressLineNumbers/>
        <w:spacing w:before="2" w:after="2"/>
        <w:jc w:val="center"/>
      </w:pPr>
      <w:r>
        <w:rPr>
          <w:rFonts w:ascii="Old English Text MT"/>
          <w:sz w:val="32"/>
        </w:rPr>
        <w:lastRenderedPageBreak/>
        <w:t>The Commonwealth of Massachusetts</w:t>
      </w:r>
      <w:r>
        <w:rPr>
          <w:rFonts w:ascii="Old English Text MT"/>
          <w:sz w:val="32"/>
        </w:rPr>
        <w:br/>
      </w:r>
    </w:p>
    <w:p w:rsidR="00B70C64" w:rsidRDefault="003D19F0">
      <w:pPr>
        <w:suppressLineNumbers/>
        <w:spacing w:after="2"/>
        <w:jc w:val="center"/>
      </w:pPr>
      <w:r>
        <w:rPr>
          <w:rFonts w:ascii="Times New Roman"/>
          <w:b/>
          <w:sz w:val="24"/>
          <w:vertAlign w:val="superscript"/>
        </w:rPr>
        <w:t>_______________</w:t>
      </w:r>
    </w:p>
    <w:p w:rsidR="00B70C64" w:rsidRDefault="003D19F0">
      <w:pPr>
        <w:suppressLineNumbers/>
        <w:spacing w:after="2"/>
        <w:jc w:val="center"/>
      </w:pPr>
      <w:r>
        <w:rPr>
          <w:rFonts w:ascii="Times New Roman"/>
          <w:b/>
          <w:sz w:val="18"/>
        </w:rPr>
        <w:t>In the Year Two Thousand and Nine</w:t>
      </w:r>
    </w:p>
    <w:p w:rsidR="00B70C64" w:rsidRDefault="003D19F0">
      <w:pPr>
        <w:suppressLineNumbers/>
        <w:spacing w:after="2"/>
        <w:jc w:val="center"/>
      </w:pPr>
      <w:r>
        <w:rPr>
          <w:rFonts w:ascii="Times New Roman"/>
          <w:b/>
          <w:sz w:val="24"/>
          <w:vertAlign w:val="superscript"/>
        </w:rPr>
        <w:t>_______________</w:t>
      </w:r>
    </w:p>
    <w:p w:rsidR="00B70C64" w:rsidRDefault="003D19F0">
      <w:pPr>
        <w:suppressLineNumbers/>
        <w:spacing w:after="2"/>
      </w:pPr>
      <w:r>
        <w:rPr>
          <w:sz w:val="14"/>
        </w:rPr>
        <w:br/>
      </w:r>
      <w:r>
        <w:br/>
      </w:r>
    </w:p>
    <w:p w:rsidR="00B70C64" w:rsidRDefault="003D19F0">
      <w:pPr>
        <w:suppressLineNumbers/>
      </w:pPr>
      <w:proofErr w:type="gramStart"/>
      <w:r>
        <w:rPr>
          <w:rFonts w:ascii="Times New Roman"/>
          <w:smallCaps/>
          <w:sz w:val="28"/>
        </w:rPr>
        <w:t>An Act for the Protection of Gaming Officials.</w:t>
      </w:r>
      <w:proofErr w:type="gramEnd"/>
      <w:r>
        <w:br/>
      </w:r>
      <w:r>
        <w:br/>
      </w:r>
      <w:r>
        <w:br/>
      </w:r>
    </w:p>
    <w:p w:rsidR="00B70C64" w:rsidRDefault="003D19F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63634F" w:rsidR="005C4612" w:rsidP="005C4612" w:rsidRDefault="005C4612">
      <w:r w:rsidRPr="0063634F">
        <w:t>SECTION  1.  Chapter 272 of the General Laws is hereby amended by adding the following section</w:t>
      </w:r>
      <w:r>
        <w:t>s</w:t>
      </w:r>
      <w:r w:rsidRPr="0063634F">
        <w:t>:-</w:t>
      </w:r>
    </w:p>
    <w:p w:rsidRPr="0063634F" w:rsidR="005C4612" w:rsidP="005C4612" w:rsidRDefault="005C4612">
      <w:proofErr w:type="gramStart"/>
      <w:r w:rsidRPr="0063634F">
        <w:t>Section 105.</w:t>
      </w:r>
      <w:proofErr w:type="gramEnd"/>
    </w:p>
    <w:p w:rsidRPr="0063634F" w:rsidR="005C4612" w:rsidP="005C4612" w:rsidRDefault="005C4612">
      <w:pPr>
        <w:spacing w:line="480" w:lineRule="auto"/>
        <w:rPr>
          <w:bCs/>
        </w:rPr>
      </w:pPr>
      <w:r w:rsidRPr="0063634F">
        <w:rPr>
          <w:bCs/>
        </w:rPr>
        <w:t>When a battery is committed against a sports official immediately prior to, during, or immediately following an interscholastic, intercollegiate, or any other organized amateur or professional athletic contest in which the sports official is participating, and the person who commits the offense knows or reasonably should know that the victim is engaged in the performance of his or her duties, the offense shall be punishable by a fine not exceeding Two Thousand Dollars ($2,000), or by imprisonment in the county jail not exceeding one year, or by both that fine and imprisonment. (b) For the purposes of this section, "sports official" means nay individual who serves as a referee, umpire, linesman, or who serves in similar capacity but may be known by a different title or name and is duly registered by, or a member of a local, state, regional or national organization engaged in part in providing education and training to sports officials.</w:t>
      </w:r>
    </w:p>
    <w:p w:rsidRPr="0063634F" w:rsidR="005C4612" w:rsidP="005C4612" w:rsidRDefault="005C4612">
      <w:pPr>
        <w:rPr>
          <w:bCs/>
        </w:rPr>
      </w:pPr>
    </w:p>
    <w:p w:rsidRPr="002B19D4" w:rsidR="005C4612" w:rsidP="005C4612" w:rsidRDefault="005C4612">
      <w:pPr>
        <w:autoSpaceDE w:val="0"/>
        <w:autoSpaceDN w:val="0"/>
        <w:adjustRightInd w:val="0"/>
        <w:spacing w:before="100" w:after="100" w:line="480" w:lineRule="auto"/>
        <w:rPr>
          <w:bCs/>
        </w:rPr>
      </w:pPr>
      <w:r w:rsidRPr="002B19D4">
        <w:t xml:space="preserve">No person shall </w:t>
      </w:r>
      <w:r w:rsidRPr="002B19D4">
        <w:rPr>
          <w:bCs/>
        </w:rPr>
        <w:t xml:space="preserve">require any athletic official to remain on the playing surface of an athletic contest after the expiration of any interscholastic, intercollegiate or any other organized amateur or sporting contest.   </w:t>
      </w:r>
      <w:r w:rsidRPr="002B19D4">
        <w:lastRenderedPageBreak/>
        <w:t xml:space="preserve">For the purposes of this section the term “athletic official” means an individual who officiates, referees, or umpires an interscholastic, intercollegiate, or any other amateur athletic contest conducted by a nonprofit corporation or governmental body.  </w:t>
      </w:r>
      <w:r w:rsidRPr="002B19D4">
        <w:rPr>
          <w:bCs/>
        </w:rPr>
        <w:t>Whoever violates the provisions of this section shall be punished by a fine of not more than $200 or by imprisonment for not more than 30 days.</w:t>
      </w:r>
    </w:p>
    <w:p w:rsidR="00B70C64" w:rsidRDefault="003D19F0">
      <w:pPr>
        <w:spacing w:line="336" w:lineRule="auto"/>
      </w:pPr>
      <w:r>
        <w:rPr>
          <w:rFonts w:ascii="Times New Roman"/>
        </w:rPr>
        <w:tab/>
      </w:r>
    </w:p>
    <w:sectPr w:rsidR="00B70C64" w:rsidSect="00B70C6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B70C64"/>
    <w:rsid w:val="003D19F0"/>
    <w:rsid w:val="005C4612"/>
    <w:rsid w:val="00B70C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46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612"/>
    <w:rPr>
      <w:rFonts w:ascii="Tahoma" w:hAnsi="Tahoma" w:cs="Tahoma"/>
      <w:sz w:val="16"/>
      <w:szCs w:val="16"/>
    </w:rPr>
  </w:style>
  <w:style w:type="character" w:styleId="LineNumber">
    <w:name w:val="line number"/>
    <w:basedOn w:val="DefaultParagraphFont"/>
    <w:uiPriority w:val="99"/>
    <w:semiHidden/>
    <w:unhideWhenUsed/>
    <w:rsid w:val="005C461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379</Words>
  <Characters>2162</Characters>
  <Application>Microsoft Office Word</Application>
  <DocSecurity>0</DocSecurity>
  <Lines>18</Lines>
  <Paragraphs>5</Paragraphs>
  <ScaleCrop>false</ScaleCrop>
  <Company>LEG</Company>
  <LinksUpToDate>false</LinksUpToDate>
  <CharactersWithSpaces>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JBarrelle</cp:lastModifiedBy>
  <cp:revision>3</cp:revision>
  <dcterms:created xsi:type="dcterms:W3CDTF">2009-01-15T15:45:00Z</dcterms:created>
  <dcterms:modified xsi:type="dcterms:W3CDTF">2009-01-15T15:47:00Z</dcterms:modified>
</cp:coreProperties>
</file>