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C4C91" w:rsidRDefault="000F4850">
      <w:pPr>
        <w:suppressLineNumbers/>
        <w:spacing w:after="2"/>
        <w:jc w:val="center"/>
      </w:pPr>
      <w:r>
        <w:rPr>
          <w:rFonts w:ascii="Arial"/>
          <w:sz w:val="18"/>
        </w:rPr>
        <w:t>HOUSE DOCKET, NO.         FILED ON: 1/12/2009</w:t>
      </w:r>
    </w:p>
    <w:p w:rsidR="004C4C91" w:rsidRDefault="000F485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0F4850">
            <w:pPr>
              <w:suppressLineNumbers/>
              <w:jc w:val="right"/>
              <w:rPr>
                <w:b/>
                <w:sz w:val="28"/>
              </w:rPr>
            </w:pPr>
          </w:p>
        </w:tc>
      </w:tr>
    </w:tbl>
    <w:p w:rsidR="004C4C91" w:rsidRDefault="000F4850">
      <w:pPr>
        <w:suppressLineNumbers/>
        <w:spacing w:before="2" w:after="2"/>
        <w:jc w:val="center"/>
      </w:pPr>
      <w:r>
        <w:rPr>
          <w:rFonts w:ascii="Old English Text MT"/>
          <w:sz w:val="32"/>
        </w:rPr>
        <w:t>The Commonwealth of Massachusetts</w:t>
      </w:r>
    </w:p>
    <w:p w:rsidR="004C4C91" w:rsidRDefault="000F4850">
      <w:pPr>
        <w:suppressLineNumbers/>
        <w:spacing w:after="2"/>
        <w:jc w:val="center"/>
      </w:pPr>
      <w:r>
        <w:rPr>
          <w:rFonts w:ascii="Times New Roman"/>
          <w:b/>
          <w:sz w:val="32"/>
          <w:vertAlign w:val="superscript"/>
        </w:rPr>
        <w:t>_______________</w:t>
      </w:r>
    </w:p>
    <w:p w:rsidR="004C4C91" w:rsidRDefault="000F4850">
      <w:pPr>
        <w:suppressLineNumbers/>
        <w:spacing w:before="2"/>
        <w:jc w:val="center"/>
      </w:pPr>
      <w:r>
        <w:rPr>
          <w:rFonts w:ascii="Times New Roman"/>
          <w:sz w:val="20"/>
        </w:rPr>
        <w:t>PRESENTED BY:</w:t>
      </w:r>
    </w:p>
    <w:p w:rsidR="004C4C91" w:rsidRDefault="000F4850">
      <w:pPr>
        <w:suppressLineNumbers/>
        <w:spacing w:after="2"/>
        <w:jc w:val="center"/>
      </w:pPr>
      <w:r>
        <w:rPr>
          <w:rFonts w:ascii="Times New Roman"/>
          <w:b/>
          <w:sz w:val="24"/>
        </w:rPr>
        <w:t>Bradley H. Jones, Jr.</w:t>
      </w:r>
    </w:p>
    <w:p w:rsidR="004C4C91" w:rsidRDefault="000F4850">
      <w:pPr>
        <w:suppressLineNumbers/>
        <w:jc w:val="center"/>
      </w:pPr>
      <w:r>
        <w:rPr>
          <w:rFonts w:ascii="Times New Roman"/>
          <w:b/>
          <w:sz w:val="32"/>
          <w:vertAlign w:val="superscript"/>
        </w:rPr>
        <w:t>_______________</w:t>
      </w:r>
    </w:p>
    <w:p w:rsidR="004C4C91" w:rsidRDefault="000F485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C4C91" w:rsidRDefault="000F4850">
      <w:pPr>
        <w:suppressLineNumbers/>
      </w:pPr>
      <w:r>
        <w:rPr>
          <w:rFonts w:ascii="Times New Roman"/>
          <w:sz w:val="20"/>
        </w:rPr>
        <w:tab/>
        <w:t>The undersigned legislators and/or citizens respectfully petition for the passage of the accompanying bill:</w:t>
      </w:r>
    </w:p>
    <w:p w:rsidR="004C4C91" w:rsidRDefault="000F4850">
      <w:pPr>
        <w:suppressLineNumbers/>
        <w:spacing w:after="2"/>
        <w:jc w:val="center"/>
      </w:pPr>
      <w:proofErr w:type="gramStart"/>
      <w:r>
        <w:rPr>
          <w:rFonts w:ascii="Times New Roman"/>
          <w:sz w:val="24"/>
        </w:rPr>
        <w:t>An Act relative to authorize</w:t>
      </w:r>
      <w:r>
        <w:rPr>
          <w:rFonts w:ascii="Times New Roman"/>
          <w:sz w:val="24"/>
        </w:rPr>
        <w:t xml:space="preserve"> limited rate of growth controls and to promote housing production.</w:t>
      </w:r>
      <w:proofErr w:type="gramEnd"/>
    </w:p>
    <w:p w:rsidR="004C4C91" w:rsidRDefault="000F4850">
      <w:pPr>
        <w:suppressLineNumbers/>
        <w:spacing w:after="2"/>
        <w:jc w:val="center"/>
      </w:pPr>
      <w:r>
        <w:rPr>
          <w:rFonts w:ascii="Times New Roman"/>
          <w:b/>
          <w:sz w:val="32"/>
          <w:vertAlign w:val="superscript"/>
        </w:rPr>
        <w:t>_______________</w:t>
      </w:r>
    </w:p>
    <w:p w:rsidR="004C4C91" w:rsidRDefault="000F4850">
      <w:pPr>
        <w:suppressLineNumbers/>
        <w:jc w:val="center"/>
      </w:pPr>
      <w:r>
        <w:rPr>
          <w:rFonts w:ascii="Times New Roman"/>
          <w:sz w:val="20"/>
        </w:rPr>
        <w:t>PETITION OF:</w:t>
      </w:r>
    </w:p>
    <w:p w:rsidR="004C4C91" w:rsidRDefault="004C4C9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4C4C91" w:rsidRDefault="000F4850">
      <w:pPr>
        <w:suppressLineNumbers/>
      </w:pPr>
      <w:r>
        <w:br w:type="page"/>
      </w:r>
    </w:p>
    <w:p w:rsidR="004C4C91" w:rsidRDefault="000F4850">
      <w:pPr>
        <w:suppressLineNumbers/>
        <w:jc w:val="center"/>
      </w:pPr>
      <w:r>
        <w:rPr>
          <w:rFonts w:ascii="Times New Roman"/>
          <w:sz w:val="24"/>
        </w:rPr>
        <w:lastRenderedPageBreak/>
        <w:t>[SIMILAR MATTER FILED IN PREVIOUS SESSION</w:t>
      </w:r>
      <w:r>
        <w:rPr>
          <w:rFonts w:ascii="Times New Roman"/>
          <w:sz w:val="24"/>
        </w:rPr>
        <w:br/>
        <w:t>SEE HOUSE, NO. 1262 OF 2007-2008.]</w:t>
      </w:r>
    </w:p>
    <w:p w:rsidR="004C4C91" w:rsidRDefault="000F4850">
      <w:pPr>
        <w:suppressLineNumbers/>
        <w:spacing w:before="2" w:after="2"/>
        <w:jc w:val="center"/>
      </w:pPr>
      <w:r>
        <w:rPr>
          <w:rFonts w:ascii="Old English Text MT"/>
          <w:sz w:val="32"/>
        </w:rPr>
        <w:t>The Commonwealth of Massachusetts</w:t>
      </w:r>
      <w:r>
        <w:rPr>
          <w:rFonts w:ascii="Old English Text MT"/>
          <w:sz w:val="32"/>
        </w:rPr>
        <w:br/>
      </w:r>
    </w:p>
    <w:p w:rsidR="004C4C91" w:rsidRDefault="000F4850">
      <w:pPr>
        <w:suppressLineNumbers/>
        <w:spacing w:after="2"/>
        <w:jc w:val="center"/>
      </w:pPr>
      <w:r>
        <w:rPr>
          <w:rFonts w:ascii="Times New Roman"/>
          <w:b/>
          <w:sz w:val="24"/>
          <w:vertAlign w:val="superscript"/>
        </w:rPr>
        <w:t>_______________</w:t>
      </w:r>
    </w:p>
    <w:p w:rsidR="004C4C91" w:rsidRDefault="000F4850">
      <w:pPr>
        <w:suppressLineNumbers/>
        <w:spacing w:after="2"/>
        <w:jc w:val="center"/>
      </w:pPr>
      <w:r>
        <w:rPr>
          <w:rFonts w:ascii="Times New Roman"/>
          <w:b/>
          <w:sz w:val="18"/>
        </w:rPr>
        <w:t>In the Year Two Thousand and Nine</w:t>
      </w:r>
    </w:p>
    <w:p w:rsidR="004C4C91" w:rsidRDefault="000F4850">
      <w:pPr>
        <w:suppressLineNumbers/>
        <w:spacing w:after="2"/>
        <w:jc w:val="center"/>
      </w:pPr>
      <w:r>
        <w:rPr>
          <w:rFonts w:ascii="Times New Roman"/>
          <w:b/>
          <w:sz w:val="24"/>
          <w:vertAlign w:val="superscript"/>
        </w:rPr>
        <w:t>_______________</w:t>
      </w:r>
    </w:p>
    <w:p w:rsidR="004C4C91" w:rsidRDefault="000F4850">
      <w:pPr>
        <w:suppressLineNumbers/>
        <w:spacing w:after="2"/>
      </w:pPr>
      <w:r>
        <w:rPr>
          <w:sz w:val="14"/>
        </w:rPr>
        <w:br/>
      </w:r>
      <w:r>
        <w:br/>
      </w:r>
    </w:p>
    <w:p w:rsidR="004C4C91" w:rsidRDefault="000F4850">
      <w:pPr>
        <w:suppressLineNumbers/>
      </w:pPr>
      <w:proofErr w:type="gramStart"/>
      <w:r>
        <w:rPr>
          <w:rFonts w:ascii="Times New Roman"/>
          <w:smallCaps/>
          <w:sz w:val="28"/>
        </w:rPr>
        <w:t>An Act relative to authorize limited rate of growth controls and to promote housing production.</w:t>
      </w:r>
      <w:proofErr w:type="gramEnd"/>
      <w:r>
        <w:br/>
      </w:r>
      <w:r>
        <w:br/>
      </w:r>
      <w:r>
        <w:br/>
      </w:r>
    </w:p>
    <w:p w:rsidR="004C4C91" w:rsidRDefault="000F485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107BA5" w:rsidR="000F4850" w:rsidP="000F4850" w:rsidRDefault="000F4850">
      <w:pPr>
        <w:spacing w:line="480" w:lineRule="auto"/>
        <w:rPr>
          <w:sz w:val="24"/>
        </w:rPr>
      </w:pPr>
      <w:proofErr w:type="gramStart"/>
      <w:r>
        <w:rPr>
          <w:sz w:val="24"/>
        </w:rPr>
        <w:t>SECTION 1.</w:t>
      </w:r>
      <w:proofErr w:type="gramEnd"/>
      <w:r>
        <w:rPr>
          <w:sz w:val="24"/>
        </w:rPr>
        <w:t xml:space="preserve"> </w:t>
      </w:r>
      <w:r w:rsidRPr="00107BA5">
        <w:rPr>
          <w:sz w:val="24"/>
        </w:rPr>
        <w:t>Section 3 chapter 40A of the General Laws, as appearing in the 200</w:t>
      </w:r>
      <w:r>
        <w:rPr>
          <w:sz w:val="24"/>
        </w:rPr>
        <w:t>6</w:t>
      </w:r>
      <w:r w:rsidRPr="00107BA5">
        <w:rPr>
          <w:sz w:val="24"/>
        </w:rPr>
        <w:t xml:space="preserve"> Official Edition, is hereby amended by adding at</w:t>
      </w:r>
      <w:r>
        <w:rPr>
          <w:sz w:val="24"/>
        </w:rPr>
        <w:t xml:space="preserve"> the end thereof the following:--  </w:t>
      </w:r>
    </w:p>
    <w:p w:rsidR="000F4850" w:rsidP="000F4850" w:rsidRDefault="000F4850">
      <w:pPr>
        <w:spacing w:line="480" w:lineRule="auto"/>
        <w:ind w:firstLine="720"/>
      </w:pPr>
      <w:r w:rsidRPr="00107BA5">
        <w:rPr>
          <w:sz w:val="24"/>
        </w:rPr>
        <w:t>No zoning ordinance or by-law adopted after January 1, 20</w:t>
      </w:r>
      <w:r>
        <w:rPr>
          <w:sz w:val="24"/>
        </w:rPr>
        <w:t>11</w:t>
      </w:r>
      <w:r w:rsidRPr="00107BA5">
        <w:rPr>
          <w:sz w:val="24"/>
        </w:rPr>
        <w:t xml:space="preserve"> shall regulate or restrict the rate of development or number of building permits or special permits or other forms of zoning or subdivision approval that may be issued by a municipality within a defined time period, unless the limitations placed on development are, in both their nature and extent, a reasonable response to specific tangible concerns identified in the zoning ordinance or by-law, and the zoning ordinance or by-law establishes a reasonable deadline for completing and implementing a strategic plan to address the specific identified concerns. No such rate of growth regulation or restriction or extension thereof shall be in place for longer than one year unless extended by a vote of a town meeting or a city council following receipt of a report and recommendation by the planning</w:t>
      </w:r>
      <w:r>
        <w:rPr>
          <w:sz w:val="24"/>
        </w:rPr>
        <w:t xml:space="preserve"> </w:t>
      </w:r>
      <w:r w:rsidRPr="008C3AB7">
        <w:rPr>
          <w:sz w:val="24"/>
        </w:rPr>
        <w:t>board based upon evidence substantiating the need for an extension of the temporary ordinance or by-law for one additional year.</w:t>
      </w:r>
    </w:p>
    <w:p w:rsidR="004C4C91" w:rsidRDefault="000F4850">
      <w:pPr>
        <w:spacing w:line="336" w:lineRule="auto"/>
      </w:pPr>
      <w:r>
        <w:rPr>
          <w:rFonts w:ascii="Times New Roman"/>
        </w:rPr>
        <w:tab/>
      </w:r>
    </w:p>
    <w:sectPr w:rsidR="004C4C91" w:rsidSect="004C4C9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C4C91"/>
    <w:rsid w:val="000F4850"/>
    <w:rsid w:val="004C4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850"/>
    <w:rPr>
      <w:rFonts w:ascii="Tahoma" w:hAnsi="Tahoma" w:cs="Tahoma"/>
      <w:sz w:val="16"/>
      <w:szCs w:val="16"/>
    </w:rPr>
  </w:style>
  <w:style w:type="character" w:styleId="LineNumber">
    <w:name w:val="line number"/>
    <w:basedOn w:val="DefaultParagraphFont"/>
    <w:uiPriority w:val="99"/>
    <w:semiHidden/>
    <w:unhideWhenUsed/>
    <w:rsid w:val="000F48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327</Words>
  <Characters>1865</Characters>
  <Application>Microsoft Office Word</Application>
  <DocSecurity>0</DocSecurity>
  <Lines>15</Lines>
  <Paragraphs>4</Paragraphs>
  <ScaleCrop>false</ScaleCrop>
  <Company>LEG</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jsinclair</cp:lastModifiedBy>
  <cp:revision>2</cp:revision>
  <dcterms:created xsi:type="dcterms:W3CDTF">2009-01-12T17:40:00Z</dcterms:created>
  <dcterms:modified xsi:type="dcterms:W3CDTF">2009-01-12T17:43:00Z</dcterms:modified>
</cp:coreProperties>
</file>