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57323" w:rsidRDefault="00BC151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57323" w:rsidRDefault="00BC151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BC1516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57323" w:rsidRDefault="00BC15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57323" w:rsidRDefault="00BC15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7323" w:rsidRDefault="00BC151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57323" w:rsidRDefault="00BC151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357323" w:rsidRDefault="00BC151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7323" w:rsidRDefault="00BC151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57323" w:rsidRDefault="00BC151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57323" w:rsidRDefault="00BC151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level 2 s</w:t>
      </w:r>
      <w:r>
        <w:rPr>
          <w:rFonts w:ascii="Times New Roman"/>
          <w:sz w:val="24"/>
        </w:rPr>
        <w:t>ex offenders.</w:t>
      </w:r>
      <w:proofErr w:type="gramEnd"/>
    </w:p>
    <w:p w:rsidR="00357323" w:rsidRDefault="00BC15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7323" w:rsidRDefault="00BC151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57323" w:rsidRDefault="0035732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357323" w:rsidRDefault="00BC1516">
      <w:pPr>
        <w:suppressLineNumbers/>
      </w:pPr>
      <w:r>
        <w:br w:type="page"/>
      </w:r>
    </w:p>
    <w:p w:rsidR="00357323" w:rsidRDefault="00BC151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1518 OF 2007-2008.]</w:t>
      </w:r>
    </w:p>
    <w:p w:rsidR="00357323" w:rsidRDefault="00BC15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57323" w:rsidRDefault="00BC15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7323" w:rsidRDefault="00BC151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57323" w:rsidRDefault="00BC15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7323" w:rsidRDefault="00BC1516">
      <w:pPr>
        <w:suppressLineNumbers/>
        <w:spacing w:after="2"/>
      </w:pPr>
      <w:r>
        <w:rPr>
          <w:sz w:val="14"/>
        </w:rPr>
        <w:br/>
      </w:r>
      <w:r>
        <w:br/>
      </w:r>
    </w:p>
    <w:p w:rsidR="00357323" w:rsidRDefault="00BC151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level 2 sex offenders.</w:t>
      </w:r>
      <w:proofErr w:type="gramEnd"/>
      <w:r>
        <w:br/>
      </w:r>
      <w:r>
        <w:br/>
      </w:r>
      <w:r>
        <w:br/>
      </w:r>
    </w:p>
    <w:p w:rsidR="00357323" w:rsidRDefault="00BC151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BC1516" w:rsidR="00BC1516" w:rsidP="00BC1516" w:rsidRDefault="00BC15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516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BC1516">
        <w:rPr>
          <w:rFonts w:ascii="Times New Roman" w:hAnsi="Times New Roman" w:cs="Times New Roman"/>
          <w:sz w:val="24"/>
          <w:szCs w:val="24"/>
        </w:rPr>
        <w:t xml:space="preserve">  Section 178D of chapter 6 of the General Laws, as appearing in the 2006 Official Edition, is hereby amended, by striking out in lines 31 and 32, the words “or level 2.”</w:t>
      </w:r>
    </w:p>
    <w:p w:rsidR="00357323" w:rsidRDefault="00BC1516">
      <w:pPr>
        <w:spacing w:line="336" w:lineRule="auto"/>
      </w:pPr>
      <w:r>
        <w:rPr>
          <w:rFonts w:ascii="Times New Roman"/>
        </w:rPr>
        <w:tab/>
      </w:r>
    </w:p>
    <w:sectPr w:rsidR="00357323" w:rsidSect="0035732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7323"/>
    <w:rsid w:val="00357323"/>
    <w:rsid w:val="00BC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1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C15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>LEG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mcavanaugh</cp:lastModifiedBy>
  <cp:revision>2</cp:revision>
  <dcterms:created xsi:type="dcterms:W3CDTF">2009-01-12T22:22:00Z</dcterms:created>
  <dcterms:modified xsi:type="dcterms:W3CDTF">2009-01-12T22:23:00Z</dcterms:modified>
</cp:coreProperties>
</file>