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6F" w:rsidRDefault="00F514B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A62F6F" w:rsidRDefault="00F514B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514B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62F6F" w:rsidRDefault="00F514B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62F6F" w:rsidRDefault="00F514B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62F6F" w:rsidRDefault="00F514B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62F6F" w:rsidRDefault="00F514B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Louis L. Kafka</w:t>
      </w:r>
    </w:p>
    <w:p w:rsidR="00A62F6F" w:rsidRDefault="00F514B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62F6F" w:rsidRDefault="00F514B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62F6F" w:rsidRDefault="00F514B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62F6F" w:rsidRDefault="00F514B2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treat</w:t>
      </w:r>
      <w:r>
        <w:rPr>
          <w:rFonts w:ascii="Times New Roman"/>
          <w:sz w:val="24"/>
        </w:rPr>
        <w:t>ment of infantile cataracts.</w:t>
      </w:r>
    </w:p>
    <w:p w:rsidR="00A62F6F" w:rsidRDefault="00F514B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62F6F" w:rsidRDefault="00F514B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62F6F" w:rsidRDefault="00A62F6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62F6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62F6F" w:rsidRDefault="00F514B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62F6F" w:rsidRDefault="00F514B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A62F6F" w:rsidRDefault="00F514B2">
      <w:pPr>
        <w:suppressLineNumbers/>
      </w:pPr>
      <w:r>
        <w:br w:type="page"/>
      </w:r>
    </w:p>
    <w:p w:rsidR="00A62F6F" w:rsidRDefault="00F514B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62F6F" w:rsidRDefault="00F514B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62F6F" w:rsidRDefault="00F514B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62F6F" w:rsidRDefault="00F514B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62F6F" w:rsidRDefault="00F514B2">
      <w:pPr>
        <w:suppressLineNumbers/>
        <w:spacing w:after="2"/>
      </w:pPr>
      <w:r>
        <w:rPr>
          <w:sz w:val="14"/>
        </w:rPr>
        <w:br/>
      </w:r>
      <w:r>
        <w:br/>
      </w:r>
    </w:p>
    <w:p w:rsidR="00A62F6F" w:rsidRDefault="00F514B2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treatment of infantile cataracts.</w:t>
      </w:r>
      <w:proofErr w:type="gramEnd"/>
      <w:r>
        <w:br/>
      </w:r>
      <w:r>
        <w:br/>
      </w:r>
      <w:r>
        <w:br/>
      </w:r>
    </w:p>
    <w:p w:rsidR="00A62F6F" w:rsidRDefault="00F514B2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514B2" w:rsidRPr="00985B31" w:rsidRDefault="00F514B2" w:rsidP="00F514B2">
      <w:pPr>
        <w:spacing w:line="360" w:lineRule="auto"/>
        <w:ind w:firstLine="432"/>
        <w:jc w:val="both"/>
      </w:pPr>
      <w:r>
        <w:rPr>
          <w:rFonts w:ascii="Times New Roman"/>
        </w:rPr>
        <w:tab/>
      </w:r>
      <w:proofErr w:type="gramStart"/>
      <w:r>
        <w:t>SECTION 1</w:t>
      </w:r>
      <w:r w:rsidRPr="004F681E">
        <w:t>.</w:t>
      </w:r>
      <w:proofErr w:type="gramEnd"/>
      <w:r w:rsidRPr="004F681E">
        <w:t xml:space="preserve">  </w:t>
      </w:r>
      <w:r>
        <w:t xml:space="preserve"> </w:t>
      </w:r>
      <w:r w:rsidRPr="00985B31">
        <w:t>Chapter 32A of the General Laws, as appearing in the 2006 Official Edition, is hereby amended by adding the following section:</w:t>
      </w:r>
    </w:p>
    <w:p w:rsidR="00F514B2" w:rsidRPr="00985B31" w:rsidRDefault="00F514B2" w:rsidP="00F514B2">
      <w:pPr>
        <w:spacing w:line="360" w:lineRule="auto"/>
        <w:ind w:firstLine="432"/>
        <w:jc w:val="both"/>
      </w:pPr>
      <w:proofErr w:type="gramStart"/>
      <w:r w:rsidRPr="00985B31">
        <w:t>Section  17J</w:t>
      </w:r>
      <w:proofErr w:type="gramEnd"/>
      <w:r w:rsidRPr="00985B31">
        <w:t>.  Notwithstanding any general or special law or rule or regulation to the contrary, a health insurance policy that co</w:t>
      </w:r>
      <w:r>
        <w:t>vers infantile cataract surgery</w:t>
      </w:r>
      <w:r w:rsidRPr="00985B31">
        <w:t xml:space="preserve"> must provide co</w:t>
      </w:r>
      <w:r>
        <w:t xml:space="preserve">verage for </w:t>
      </w:r>
      <w:proofErr w:type="spellStart"/>
      <w:r>
        <w:t>aphakic</w:t>
      </w:r>
      <w:proofErr w:type="spellEnd"/>
      <w:r>
        <w:t xml:space="preserve"> lenses for treatment and rehabilitation</w:t>
      </w:r>
      <w:r w:rsidRPr="00985B31">
        <w:t xml:space="preserve">.  The coverage must include benefits for </w:t>
      </w:r>
      <w:r>
        <w:t xml:space="preserve">prosthetic contact lenses or glasses, as required as medically necessary by the physician. </w:t>
      </w:r>
    </w:p>
    <w:p w:rsidR="00F514B2" w:rsidRPr="00985B31" w:rsidRDefault="00F514B2" w:rsidP="00F514B2">
      <w:pPr>
        <w:spacing w:line="360" w:lineRule="auto"/>
        <w:ind w:firstLine="432"/>
        <w:jc w:val="both"/>
      </w:pPr>
      <w:proofErr w:type="gramStart"/>
      <w:r w:rsidRPr="00985B31">
        <w:t>SECTION 2.</w:t>
      </w:r>
      <w:proofErr w:type="gramEnd"/>
      <w:r w:rsidRPr="00985B31">
        <w:t xml:space="preserve">  Chapter </w:t>
      </w:r>
      <w:proofErr w:type="gramStart"/>
      <w:r w:rsidRPr="00985B31">
        <w:t>118E,</w:t>
      </w:r>
      <w:proofErr w:type="gramEnd"/>
      <w:r w:rsidRPr="00985B31">
        <w:t xml:space="preserve"> is hereby amended by adding the following section:</w:t>
      </w:r>
    </w:p>
    <w:p w:rsidR="00F514B2" w:rsidRPr="00985B31" w:rsidRDefault="00F514B2" w:rsidP="00F514B2">
      <w:pPr>
        <w:spacing w:line="360" w:lineRule="auto"/>
        <w:ind w:firstLine="432"/>
        <w:jc w:val="both"/>
      </w:pPr>
      <w:proofErr w:type="gramStart"/>
      <w:r w:rsidRPr="00985B31">
        <w:t>Section  61</w:t>
      </w:r>
      <w:proofErr w:type="gramEnd"/>
      <w:r w:rsidRPr="00985B31">
        <w:t xml:space="preserve">.  Notwithstanding any general or special law or rule or regulation to the contrary, a health insurance policy that covers </w:t>
      </w:r>
      <w:r>
        <w:t xml:space="preserve">infantile cataract surgery must provide coverage for </w:t>
      </w:r>
      <w:proofErr w:type="spellStart"/>
      <w:r>
        <w:t>aphakic</w:t>
      </w:r>
      <w:proofErr w:type="spellEnd"/>
      <w:r>
        <w:t xml:space="preserve"> lenses for treatment and rehabilitation. The coverage must include benefits for prosthetic contact lenses or glasses, as required as medically necessary by the physician.</w:t>
      </w:r>
      <w:r w:rsidRPr="00985B31">
        <w:t> </w:t>
      </w:r>
    </w:p>
    <w:p w:rsidR="00F514B2" w:rsidRPr="00985B31" w:rsidRDefault="00F514B2" w:rsidP="00F514B2">
      <w:pPr>
        <w:spacing w:line="360" w:lineRule="auto"/>
        <w:ind w:firstLine="432"/>
        <w:jc w:val="both"/>
      </w:pPr>
      <w:proofErr w:type="gramStart"/>
      <w:r w:rsidRPr="00985B31">
        <w:t>SECTION 3.</w:t>
      </w:r>
      <w:proofErr w:type="gramEnd"/>
      <w:r w:rsidRPr="00985B31">
        <w:t>  Section 108 of Chapter 175 is hereby amended by adding the following section:</w:t>
      </w:r>
    </w:p>
    <w:p w:rsidR="00F514B2" w:rsidRPr="00985B31" w:rsidRDefault="00F514B2" w:rsidP="00F514B2">
      <w:pPr>
        <w:spacing w:line="360" w:lineRule="auto"/>
        <w:ind w:firstLine="432"/>
        <w:jc w:val="both"/>
      </w:pPr>
      <w:proofErr w:type="gramStart"/>
      <w:r w:rsidRPr="00985B31">
        <w:t>Section  K</w:t>
      </w:r>
      <w:proofErr w:type="gramEnd"/>
      <w:r w:rsidRPr="00985B31">
        <w:t xml:space="preserve">.  Notwithstanding any general or special law or rule or regulation to the contrary, a health insurance policy that covers </w:t>
      </w:r>
      <w:r>
        <w:t xml:space="preserve">infantile cataract surgery must provide coverage for </w:t>
      </w:r>
      <w:proofErr w:type="spellStart"/>
      <w:r>
        <w:t>aphakic</w:t>
      </w:r>
      <w:proofErr w:type="spellEnd"/>
      <w:r>
        <w:t xml:space="preserve"> lenses for treatment and rehabilitation. The coverage must include benefits for prosthetic contact lenses or glasses, as required as medically necessary by the physician. </w:t>
      </w:r>
    </w:p>
    <w:p w:rsidR="00F514B2" w:rsidRPr="00985B31" w:rsidRDefault="00F514B2" w:rsidP="00F514B2">
      <w:pPr>
        <w:spacing w:line="360" w:lineRule="auto"/>
        <w:ind w:firstLine="432"/>
        <w:jc w:val="both"/>
      </w:pPr>
      <w:proofErr w:type="gramStart"/>
      <w:r w:rsidRPr="00985B31">
        <w:t>SECTION 4.</w:t>
      </w:r>
      <w:proofErr w:type="gramEnd"/>
      <w:r w:rsidRPr="00985B31">
        <w:t>  Section 110 of Chapter 175 is hereby amended by adding the following section:</w:t>
      </w:r>
    </w:p>
    <w:p w:rsidR="00F514B2" w:rsidRPr="00985B31" w:rsidRDefault="00F514B2" w:rsidP="00F514B2">
      <w:pPr>
        <w:spacing w:line="360" w:lineRule="auto"/>
        <w:ind w:firstLine="432"/>
        <w:jc w:val="both"/>
      </w:pPr>
      <w:proofErr w:type="gramStart"/>
      <w:r w:rsidRPr="00985B31">
        <w:lastRenderedPageBreak/>
        <w:t>Section  N</w:t>
      </w:r>
      <w:proofErr w:type="gramEnd"/>
      <w:r w:rsidRPr="00985B31">
        <w:t xml:space="preserve">.  Notwithstanding any general or special law or rule or regulation to the contrary, a health insurance policy that covers </w:t>
      </w:r>
      <w:r>
        <w:t xml:space="preserve">infantile cataract surgery must provide coverage for </w:t>
      </w:r>
      <w:proofErr w:type="spellStart"/>
      <w:r>
        <w:t>aphakic</w:t>
      </w:r>
      <w:proofErr w:type="spellEnd"/>
      <w:r>
        <w:t xml:space="preserve"> lenses for treatment and rehabilitation. The coverage must include benefits for prosthetic contact lenses or glasses, as required as medically necessary by the physician. </w:t>
      </w:r>
    </w:p>
    <w:p w:rsidR="00F514B2" w:rsidRPr="00985B31" w:rsidRDefault="00F514B2" w:rsidP="00F514B2">
      <w:pPr>
        <w:spacing w:line="360" w:lineRule="auto"/>
        <w:ind w:firstLine="432"/>
        <w:jc w:val="both"/>
      </w:pPr>
      <w:proofErr w:type="gramStart"/>
      <w:r w:rsidRPr="00985B31">
        <w:t>SECTION 5.</w:t>
      </w:r>
      <w:proofErr w:type="gramEnd"/>
      <w:r w:rsidRPr="00985B31">
        <w:t>  Chapter 176A of the General Laws is hereby amended by adding the following section:</w:t>
      </w:r>
    </w:p>
    <w:p w:rsidR="00F514B2" w:rsidRPr="00985B31" w:rsidRDefault="00F514B2" w:rsidP="00F514B2">
      <w:pPr>
        <w:spacing w:line="360" w:lineRule="auto"/>
        <w:ind w:firstLine="432"/>
        <w:jc w:val="both"/>
      </w:pPr>
      <w:proofErr w:type="gramStart"/>
      <w:r w:rsidRPr="00985B31">
        <w:t>Section  8CC</w:t>
      </w:r>
      <w:proofErr w:type="gramEnd"/>
      <w:r w:rsidRPr="00985B31">
        <w:t xml:space="preserve">.  Notwithstanding any general or special law or rule or regulation to the contrary, a health insurance policy that covers </w:t>
      </w:r>
      <w:r>
        <w:t xml:space="preserve">infantile cataract surgery must provide coverage for </w:t>
      </w:r>
      <w:proofErr w:type="spellStart"/>
      <w:r>
        <w:t>aphakic</w:t>
      </w:r>
      <w:proofErr w:type="spellEnd"/>
      <w:r>
        <w:t xml:space="preserve"> lenses for treatment and rehabilitation. The coverage must include benefits for prosthetic contact lenses or glasses, as required as medically necessary by the physician. </w:t>
      </w:r>
    </w:p>
    <w:p w:rsidR="00F514B2" w:rsidRPr="00985B31" w:rsidRDefault="00F514B2" w:rsidP="00F514B2">
      <w:pPr>
        <w:spacing w:line="360" w:lineRule="auto"/>
        <w:ind w:firstLine="432"/>
        <w:jc w:val="both"/>
      </w:pPr>
      <w:proofErr w:type="gramStart"/>
      <w:r w:rsidRPr="00985B31">
        <w:t>SECTION 6.</w:t>
      </w:r>
      <w:proofErr w:type="gramEnd"/>
      <w:r w:rsidRPr="00985B31">
        <w:t>  Chapter 176B of the General Laws is hereby amended by adding the following section:</w:t>
      </w:r>
    </w:p>
    <w:p w:rsidR="00F514B2" w:rsidRPr="00985B31" w:rsidRDefault="00F514B2" w:rsidP="00F514B2">
      <w:pPr>
        <w:spacing w:line="360" w:lineRule="auto"/>
        <w:ind w:firstLine="432"/>
        <w:jc w:val="both"/>
      </w:pPr>
      <w:proofErr w:type="gramStart"/>
      <w:r w:rsidRPr="00985B31">
        <w:t>Section  4CC</w:t>
      </w:r>
      <w:proofErr w:type="gramEnd"/>
      <w:r w:rsidRPr="00985B31">
        <w:t xml:space="preserve">.  Notwithstanding any general or special law or rule or regulation to the contrary, a health insurance policy that covers </w:t>
      </w:r>
      <w:r>
        <w:t xml:space="preserve">infantile cataract surgery must provide coverage for </w:t>
      </w:r>
      <w:proofErr w:type="spellStart"/>
      <w:r>
        <w:t>aphakic</w:t>
      </w:r>
      <w:proofErr w:type="spellEnd"/>
      <w:r>
        <w:t xml:space="preserve"> lenses for treatment and rehabilitation. The coverage must include benefits for prosthetic contact lenses or glasses, as required as medically necessary by the physician. </w:t>
      </w:r>
    </w:p>
    <w:p w:rsidR="00F514B2" w:rsidRPr="00985B31" w:rsidRDefault="00F514B2" w:rsidP="00F514B2">
      <w:pPr>
        <w:spacing w:line="360" w:lineRule="auto"/>
        <w:ind w:firstLine="432"/>
        <w:jc w:val="both"/>
      </w:pPr>
      <w:proofErr w:type="gramStart"/>
      <w:r w:rsidRPr="00985B31">
        <w:t>SECTION 7.</w:t>
      </w:r>
      <w:proofErr w:type="gramEnd"/>
      <w:r w:rsidRPr="00985B31">
        <w:t>  Chapter 176G of the General Laws is hereby amended by adding the following section:</w:t>
      </w:r>
    </w:p>
    <w:p w:rsidR="00F514B2" w:rsidRPr="00985B31" w:rsidRDefault="00F514B2" w:rsidP="00F514B2">
      <w:pPr>
        <w:spacing w:line="360" w:lineRule="auto"/>
        <w:ind w:firstLine="432"/>
        <w:jc w:val="both"/>
      </w:pPr>
      <w:proofErr w:type="gramStart"/>
      <w:r w:rsidRPr="00985B31">
        <w:t>Section  4U</w:t>
      </w:r>
      <w:proofErr w:type="gramEnd"/>
      <w:r w:rsidRPr="00985B31">
        <w:t>.  Notwithstanding any general or special law or rule or regulation to the contrary, a healt</w:t>
      </w:r>
      <w:r>
        <w:t xml:space="preserve">h insurance policy that covers infantile cataract surgery must provide coverage for </w:t>
      </w:r>
      <w:proofErr w:type="spellStart"/>
      <w:r>
        <w:t>aphakic</w:t>
      </w:r>
      <w:proofErr w:type="spellEnd"/>
      <w:r>
        <w:t xml:space="preserve"> lenses for treatment and rehabilitation. The coverage must include benefits for prosthetic contact lenses or glasses, as required as medically necessary by the physician.</w:t>
      </w:r>
      <w:r w:rsidRPr="00985B31">
        <w:t xml:space="preserve"> </w:t>
      </w:r>
    </w:p>
    <w:p w:rsidR="00F514B2" w:rsidRPr="00985B31" w:rsidRDefault="00F514B2" w:rsidP="00F514B2">
      <w:pPr>
        <w:spacing w:line="360" w:lineRule="auto"/>
        <w:ind w:firstLine="432"/>
        <w:jc w:val="both"/>
      </w:pPr>
      <w:proofErr w:type="gramStart"/>
      <w:r w:rsidRPr="00985B31">
        <w:t>SECTION 8.</w:t>
      </w:r>
      <w:proofErr w:type="gramEnd"/>
      <w:r w:rsidRPr="00985B31">
        <w:t>  Chapter 176I of the General Laws is hereby amended by adding the following section:</w:t>
      </w:r>
    </w:p>
    <w:p w:rsidR="00F514B2" w:rsidRPr="00947731" w:rsidRDefault="00F514B2" w:rsidP="00F514B2">
      <w:pPr>
        <w:spacing w:line="360" w:lineRule="auto"/>
        <w:ind w:firstLine="432"/>
        <w:jc w:val="both"/>
      </w:pPr>
      <w:proofErr w:type="gramStart"/>
      <w:r w:rsidRPr="00985B31">
        <w:t>Section  12</w:t>
      </w:r>
      <w:proofErr w:type="gramEnd"/>
      <w:r w:rsidRPr="00985B31">
        <w:t>.  Notwithstanding any general or special law or rule or regulation to the contrary, a healt</w:t>
      </w:r>
      <w:r>
        <w:t xml:space="preserve">h insurance policy that covers infantile cataract surgery must provide coverage for </w:t>
      </w:r>
      <w:proofErr w:type="spellStart"/>
      <w:r>
        <w:t>aphakic</w:t>
      </w:r>
      <w:proofErr w:type="spellEnd"/>
      <w:r>
        <w:t xml:space="preserve"> lenses for treatment and rehabilitation. The coverage must include benefits for prosthetic contact lenses or glasses, as required as medically necessary by the physician.</w:t>
      </w:r>
      <w:r w:rsidRPr="00985B31">
        <w:t xml:space="preserve"> </w:t>
      </w:r>
    </w:p>
    <w:p w:rsidR="00A62F6F" w:rsidRDefault="00A62F6F">
      <w:pPr>
        <w:spacing w:line="336" w:lineRule="auto"/>
      </w:pPr>
    </w:p>
    <w:sectPr w:rsidR="00A62F6F" w:rsidSect="00A62F6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62F6F"/>
    <w:rsid w:val="00A62F6F"/>
    <w:rsid w:val="00F5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B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514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3879</Characters>
  <Application>Microsoft Office Word</Application>
  <DocSecurity>0</DocSecurity>
  <Lines>32</Lines>
  <Paragraphs>9</Paragraphs>
  <ScaleCrop>false</ScaleCrop>
  <Company>LEG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ephilips</cp:lastModifiedBy>
  <cp:revision>2</cp:revision>
  <dcterms:created xsi:type="dcterms:W3CDTF">2009-01-14T18:15:00Z</dcterms:created>
  <dcterms:modified xsi:type="dcterms:W3CDTF">2009-01-14T18:15:00Z</dcterms:modified>
</cp:coreProperties>
</file>