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11831" w:rsidRDefault="00B64028">
      <w:pPr>
        <w:suppressLineNumbers/>
        <w:spacing w:after="2"/>
        <w:jc w:val="center"/>
      </w:pPr>
      <w:r>
        <w:rPr>
          <w:rFonts w:ascii="Arial"/>
          <w:sz w:val="18"/>
        </w:rPr>
        <w:t>HOUSE DOCKET, NO.         FILED ON: 1/9/2009</w:t>
      </w:r>
    </w:p>
    <w:p w:rsidR="00511831" w:rsidRDefault="00B64028">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6D7A7A">
            <w:pPr>
              <w:suppressLineNumbers/>
              <w:jc w:val="right"/>
              <w:rPr>
                <w:b/>
                <w:sz w:val="28"/>
              </w:rPr>
            </w:pPr>
          </w:p>
        </w:tc>
      </w:tr>
    </w:tbl>
    <w:p w:rsidR="00511831" w:rsidRDefault="00B64028">
      <w:pPr>
        <w:suppressLineNumbers/>
        <w:spacing w:before="2" w:after="2"/>
        <w:jc w:val="center"/>
      </w:pPr>
      <w:r>
        <w:rPr>
          <w:rFonts w:ascii="Old English Text MT"/>
          <w:sz w:val="32"/>
        </w:rPr>
        <w:t>The Commonwealth of Massachusetts</w:t>
      </w:r>
    </w:p>
    <w:p w:rsidR="00511831" w:rsidRDefault="00B64028">
      <w:pPr>
        <w:suppressLineNumbers/>
        <w:spacing w:after="2"/>
        <w:jc w:val="center"/>
      </w:pPr>
      <w:r>
        <w:rPr>
          <w:rFonts w:ascii="Times New Roman"/>
          <w:b/>
          <w:sz w:val="32"/>
          <w:vertAlign w:val="superscript"/>
        </w:rPr>
        <w:t>_______________</w:t>
      </w:r>
    </w:p>
    <w:p w:rsidR="00511831" w:rsidRDefault="00B64028">
      <w:pPr>
        <w:suppressLineNumbers/>
        <w:spacing w:before="2"/>
        <w:jc w:val="center"/>
      </w:pPr>
      <w:r>
        <w:rPr>
          <w:rFonts w:ascii="Times New Roman"/>
          <w:sz w:val="20"/>
        </w:rPr>
        <w:t>PRESENTED BY:</w:t>
      </w:r>
    </w:p>
    <w:p w:rsidR="00511831" w:rsidRDefault="00B64028">
      <w:pPr>
        <w:suppressLineNumbers/>
        <w:spacing w:after="2"/>
        <w:jc w:val="center"/>
      </w:pPr>
      <w:r>
        <w:rPr>
          <w:rFonts w:ascii="Times New Roman"/>
          <w:b/>
          <w:sz w:val="24"/>
        </w:rPr>
        <w:t>Kay Khan</w:t>
      </w:r>
    </w:p>
    <w:p w:rsidR="00511831" w:rsidRDefault="00B64028">
      <w:pPr>
        <w:suppressLineNumbers/>
        <w:jc w:val="center"/>
      </w:pPr>
      <w:r>
        <w:rPr>
          <w:rFonts w:ascii="Times New Roman"/>
          <w:b/>
          <w:sz w:val="32"/>
          <w:vertAlign w:val="superscript"/>
        </w:rPr>
        <w:t>_______________</w:t>
      </w:r>
    </w:p>
    <w:p w:rsidR="00511831" w:rsidRDefault="00B6402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1831" w:rsidRDefault="00B64028">
      <w:pPr>
        <w:suppressLineNumbers/>
      </w:pPr>
      <w:r>
        <w:rPr>
          <w:rFonts w:ascii="Times New Roman"/>
          <w:sz w:val="20"/>
        </w:rPr>
        <w:tab/>
        <w:t>The undersigned legislators and/or citizens respectfully petition for the passage of the accompanying bill:</w:t>
      </w:r>
    </w:p>
    <w:p w:rsidR="00511831" w:rsidRDefault="00B64028">
      <w:pPr>
        <w:suppressLineNumbers/>
        <w:spacing w:after="2"/>
        <w:jc w:val="center"/>
      </w:pPr>
      <w:r>
        <w:rPr>
          <w:rFonts w:ascii="Times New Roman"/>
          <w:sz w:val="24"/>
        </w:rPr>
        <w:t>An Act facilitating the development of underutilized properties formerly operated by the department of mental health or the department of mental retardation for supported housing for people deemed eligible for services by the department of mental health or the department of mental retardation.</w:t>
      </w:r>
    </w:p>
    <w:p w:rsidR="00511831" w:rsidRDefault="00B64028">
      <w:pPr>
        <w:suppressLineNumbers/>
        <w:spacing w:after="2"/>
        <w:jc w:val="center"/>
      </w:pPr>
      <w:r>
        <w:rPr>
          <w:rFonts w:ascii="Times New Roman"/>
          <w:b/>
          <w:sz w:val="32"/>
          <w:vertAlign w:val="superscript"/>
        </w:rPr>
        <w:t>_______________</w:t>
      </w:r>
    </w:p>
    <w:p w:rsidR="00511831" w:rsidRDefault="00B64028">
      <w:pPr>
        <w:suppressLineNumbers/>
        <w:jc w:val="center"/>
      </w:pPr>
      <w:r>
        <w:rPr>
          <w:rFonts w:ascii="Times New Roman"/>
          <w:sz w:val="20"/>
        </w:rPr>
        <w:t>PETITION OF:</w:t>
      </w:r>
    </w:p>
    <w:p w:rsidR="00511831" w:rsidRDefault="0051183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Mark C. Montigny</w:t>
                </w:r>
              </w:p>
            </w:tc>
            <w:tc>
              <w:tcPr>
                <w:tcW w:w="4500" w:type="dxa"/>
              </w:tcPr>
              <w:p>
                <w:pPr>
                  <w:suppressLineNumbers/>
                  <w:spacing w:after="2"/>
                  <w:rPr>
                    <w:rFonts w:ascii="Times New Roman"/>
                    <w:sz w:val="22"/>
                  </w:rPr>
                </w:pPr>
                <w:r>
                  <w:rPr>
                    <w:rFonts w:ascii="Times New Roman"/>
                    <w:sz w:val="22"/>
                  </w:rPr>
                  <w:t>Second Bristol and Plymouth</w:t>
                </w:r>
              </w:p>
            </w:tc>
          </w:tr>
        </w:tbl>
      </w:sdtContent>
    </w:sdt>
    <w:p w:rsidR="00511831" w:rsidRDefault="00B64028">
      <w:pPr>
        <w:suppressLineNumbers/>
      </w:pPr>
      <w:r>
        <w:br w:type="page"/>
      </w:r>
    </w:p>
    <w:p w:rsidR="00511831" w:rsidRDefault="00B64028">
      <w:pPr>
        <w:suppressLineNumbers/>
        <w:jc w:val="center"/>
      </w:pPr>
      <w:r>
        <w:rPr>
          <w:rFonts w:ascii="Times New Roman"/>
          <w:sz w:val="24"/>
        </w:rPr>
        <w:lastRenderedPageBreak/>
        <w:t>[SIMILAR MATTER FILED IN PREVIOUS SESSION</w:t>
      </w:r>
      <w:r>
        <w:rPr>
          <w:rFonts w:ascii="Times New Roman"/>
          <w:sz w:val="24"/>
        </w:rPr>
        <w:br/>
        <w:t>SEE HOUSE, NO. 37 OF 2007-2008.]</w:t>
      </w:r>
    </w:p>
    <w:p w:rsidR="00511831" w:rsidRDefault="00B64028">
      <w:pPr>
        <w:suppressLineNumbers/>
        <w:spacing w:before="2" w:after="2"/>
        <w:jc w:val="center"/>
      </w:pPr>
      <w:r>
        <w:rPr>
          <w:rFonts w:ascii="Old English Text MT"/>
          <w:sz w:val="32"/>
        </w:rPr>
        <w:t>The Commonwealth of Massachusetts</w:t>
      </w:r>
      <w:r>
        <w:rPr>
          <w:rFonts w:ascii="Old English Text MT"/>
          <w:sz w:val="32"/>
        </w:rPr>
        <w:br/>
      </w:r>
    </w:p>
    <w:p w:rsidR="00511831" w:rsidRDefault="00B64028">
      <w:pPr>
        <w:suppressLineNumbers/>
        <w:spacing w:after="2"/>
        <w:jc w:val="center"/>
      </w:pPr>
      <w:r>
        <w:rPr>
          <w:rFonts w:ascii="Times New Roman"/>
          <w:b/>
          <w:sz w:val="24"/>
          <w:vertAlign w:val="superscript"/>
        </w:rPr>
        <w:t>_______________</w:t>
      </w:r>
    </w:p>
    <w:p w:rsidR="00511831" w:rsidRDefault="00B64028">
      <w:pPr>
        <w:suppressLineNumbers/>
        <w:spacing w:after="2"/>
        <w:jc w:val="center"/>
      </w:pPr>
      <w:r>
        <w:rPr>
          <w:rFonts w:ascii="Times New Roman"/>
          <w:b/>
          <w:sz w:val="18"/>
        </w:rPr>
        <w:t>In the Year Two Thousand and Nine</w:t>
      </w:r>
    </w:p>
    <w:p w:rsidR="00511831" w:rsidRDefault="00B64028">
      <w:pPr>
        <w:suppressLineNumbers/>
        <w:spacing w:after="2"/>
        <w:jc w:val="center"/>
      </w:pPr>
      <w:r>
        <w:rPr>
          <w:rFonts w:ascii="Times New Roman"/>
          <w:b/>
          <w:sz w:val="24"/>
          <w:vertAlign w:val="superscript"/>
        </w:rPr>
        <w:t>_______________</w:t>
      </w:r>
    </w:p>
    <w:p w:rsidR="00511831" w:rsidRDefault="00B64028">
      <w:pPr>
        <w:suppressLineNumbers/>
        <w:spacing w:after="2"/>
      </w:pPr>
      <w:r>
        <w:rPr>
          <w:sz w:val="14"/>
        </w:rPr>
        <w:br/>
      </w:r>
      <w:r>
        <w:br/>
      </w:r>
    </w:p>
    <w:p w:rsidR="00511831" w:rsidRDefault="00B64028">
      <w:pPr>
        <w:suppressLineNumbers/>
      </w:pPr>
      <w:r>
        <w:rPr>
          <w:rFonts w:ascii="Times New Roman"/>
          <w:smallCaps/>
          <w:sz w:val="28"/>
        </w:rPr>
        <w:t>An Act facilitating the development of underutilized properties formerly operated by the department of mental health or the department of mental retardation for supported housing for people deemed eligible for services by the department of mental health or the department of mental retardation.</w:t>
      </w:r>
      <w:r>
        <w:br/>
      </w:r>
      <w:r>
        <w:br/>
      </w:r>
      <w:r>
        <w:br/>
      </w:r>
    </w:p>
    <w:p w:rsidR="00511831" w:rsidRDefault="00B6402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D7A7A" w:rsidP="006D7A7A" w:rsidRDefault="006D7A7A">
      <w:pPr>
        <w:spacing w:after="0" w:line="240" w:lineRule="auto"/>
        <w:jc w:val="both"/>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SECTION 1.</w:t>
      </w:r>
      <w:proofErr w:type="gramEnd"/>
      <w:r>
        <w:rPr>
          <w:rFonts w:ascii="Times New Roman" w:hAnsi="Times New Roman" w:eastAsia="Times New Roman" w:cs="Times New Roman"/>
          <w:sz w:val="24"/>
          <w:szCs w:val="24"/>
        </w:rPr>
        <w:t xml:space="preserve"> Chapter 7 of the General Laws as so appearing in the 2004 Official Edition, is hereby amended by inserting after section 40F½ the following section:--</w:t>
      </w:r>
    </w:p>
    <w:p w:rsidR="006D7A7A" w:rsidP="006D7A7A" w:rsidRDefault="006D7A7A">
      <w:pPr>
        <w:spacing w:after="0" w:line="240" w:lineRule="auto"/>
        <w:jc w:val="both"/>
        <w:rPr>
          <w:rFonts w:ascii="Times New Roman" w:hAnsi="Times New Roman" w:eastAsia="Times New Roman" w:cs="Times New Roman"/>
          <w:sz w:val="24"/>
          <w:szCs w:val="24"/>
        </w:rPr>
      </w:pPr>
    </w:p>
    <w:p w:rsidRPr="006D7A7A" w:rsidR="00511831" w:rsidP="006D7A7A" w:rsidRDefault="006D7A7A">
      <w:pPr>
        <w:spacing w:after="0" w:line="240" w:lineRule="auto"/>
        <w:ind w:firstLine="720"/>
        <w:jc w:val="both"/>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Section 40F¾.</w:t>
      </w:r>
      <w:proofErr w:type="gramEnd"/>
      <w:r>
        <w:rPr>
          <w:rFonts w:ascii="Times New Roman" w:hAnsi="Times New Roman" w:eastAsia="Times New Roman" w:cs="Times New Roman"/>
          <w:sz w:val="24"/>
          <w:szCs w:val="24"/>
        </w:rPr>
        <w:t xml:space="preserve"> Notwithstanding the provisions of section 40F or any other general or special law to the contrary, when the commissioner of the division of capital asset management and maintenance requests from the general court authorization to dispose of state real property formerly used as a department of mental health state hospital, or a department of mental retardation facility for individuals with mental retardation, the request shall include a restriction that requires a) not less than twenty-five per cent of the disposition proceeds from the transferred property be used to develop decent, safe, sanitary, affordable, community-based housing pursuant to applicable federal guidelines, for individuals who are clients of the department which operated such real property, if housing is not going to be developed on the site, or b) if housing is to be developed on the site, not less than twenty-five percent of the housing so developed, to  be decent, safe, sanitary, affordable, community-based housing pursuant to applicable federal guidelines, for individuals who are clients of the department which operated such real property.  Housing developed or funded under this section shall be affordable to eligible individuals with incomes at or below fifteen per cent of the area median income; provided, that the development may include scattered site, integrated independent living apartments; provided further that said restriction shall be recorded in the registry of deeds or the registry district of the land court of the county in which the affected property is located, running with the land, that the </w:t>
      </w:r>
      <w:r>
        <w:rPr>
          <w:rFonts w:ascii="Times New Roman" w:hAnsi="Times New Roman" w:eastAsia="Times New Roman" w:cs="Times New Roman"/>
          <w:sz w:val="24"/>
          <w:szCs w:val="24"/>
        </w:rPr>
        <w:lastRenderedPageBreak/>
        <w:t xml:space="preserve">land be used for the purpose of providing housing for eligible individuals as determined by the department of mental health or the department of mental retardation, as the case may be; provided further, that said property shall not be released from such restriction until after the expiration of ninety-nine years from the date of initial occupancy by such eligible individuals. </w:t>
      </w:r>
      <w:r>
        <w:rPr>
          <w:rFonts w:ascii="Times New Roman" w:hAnsi="Times New Roman" w:eastAsia="Times New Roman" w:cs="Times New Roman"/>
          <w:color w:val="FF0000"/>
          <w:sz w:val="24"/>
          <w:szCs w:val="24"/>
        </w:rPr>
        <w:t> </w:t>
      </w:r>
      <w:r>
        <w:rPr>
          <w:rFonts w:ascii="Times New Roman" w:hAnsi="Times New Roman" w:eastAsia="Times New Roman" w:cs="Times New Roman"/>
          <w:sz w:val="24"/>
          <w:szCs w:val="24"/>
        </w:rPr>
        <w:t>If disposition proceeds from the transferred property are to be used for development of housing on property other than that formerly used as a department of mental health state hospital, or a department of mental retardation facility for individuals with mental retardation, said proceeds shall be placed within a dedicated account under control of the appropriate agency as the case may be prior to their disposition into the General Fund.</w:t>
      </w:r>
    </w:p>
    <w:sectPr w:rsidRPr="006D7A7A" w:rsidR="00511831" w:rsidSect="0051183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1831"/>
    <w:rsid w:val="00511831"/>
    <w:rsid w:val="006D7A7A"/>
    <w:rsid w:val="009B7B22"/>
    <w:rsid w:val="00A92379"/>
    <w:rsid w:val="00B64028"/>
    <w:rsid w:val="00CB0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028"/>
    <w:rPr>
      <w:rFonts w:ascii="Tahoma" w:hAnsi="Tahoma" w:cs="Tahoma"/>
      <w:sz w:val="16"/>
      <w:szCs w:val="16"/>
    </w:rPr>
  </w:style>
  <w:style w:type="character" w:styleId="LineNumber">
    <w:name w:val="line number"/>
    <w:basedOn w:val="DefaultParagraphFont"/>
    <w:uiPriority w:val="99"/>
    <w:semiHidden/>
    <w:unhideWhenUsed/>
    <w:rsid w:val="00B64028"/>
  </w:style>
</w:styles>
</file>

<file path=word/webSettings.xml><?xml version="1.0" encoding="utf-8"?>
<w:webSettings xmlns:r="http://schemas.openxmlformats.org/officeDocument/2006/relationships" xmlns:w="http://schemas.openxmlformats.org/wordprocessingml/2006/main">
  <w:divs>
    <w:div w:id="1368330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3415</Characters>
  <Application>Microsoft Office Word</Application>
  <DocSecurity>0</DocSecurity>
  <Lines>28</Lines>
  <Paragraphs>8</Paragraphs>
  <ScaleCrop>false</ScaleCrop>
  <Company>LEG</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4</cp:revision>
  <dcterms:created xsi:type="dcterms:W3CDTF">2009-01-09T20:50:00Z</dcterms:created>
  <dcterms:modified xsi:type="dcterms:W3CDTF">2009-01-13T15:48:00Z</dcterms:modified>
</cp:coreProperties>
</file>