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D2E3F" w:rsidRDefault="007A53BB">
      <w:pPr>
        <w:suppressLineNumbers/>
        <w:spacing w:after="2"/>
        <w:jc w:val="center"/>
      </w:pPr>
      <w:r>
        <w:rPr>
          <w:rFonts w:ascii="Arial"/>
          <w:sz w:val="18"/>
        </w:rPr>
        <w:t>HOUSE DOCKET, NO.         FILED ON: 1/14/2009</w:t>
      </w:r>
    </w:p>
    <w:p w:rsidR="00CD2E3F" w:rsidRDefault="007A53B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CD2E3F" w:rsidRDefault="007A53BB">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A53BB">
            <w:pPr>
              <w:suppressLineNumbers/>
              <w:jc w:val="right"/>
              <w:rPr>
                <w:b/>
                <w:sz w:val="28"/>
              </w:rPr>
            </w:pPr>
          </w:p>
        </w:tc>
      </w:tr>
    </w:tbl>
    <w:p w:rsidR="00CD2E3F" w:rsidRDefault="007A53BB">
      <w:pPr>
        <w:suppressLineNumbers/>
        <w:spacing w:before="2" w:after="2"/>
        <w:jc w:val="center"/>
      </w:pPr>
      <w:r>
        <w:rPr>
          <w:rFonts w:ascii="Old English Text MT"/>
          <w:sz w:val="32"/>
        </w:rPr>
        <w:t>The Commonwealth of Massachusetts</w:t>
      </w:r>
    </w:p>
    <w:p w:rsidR="00CD2E3F" w:rsidRDefault="007A53BB">
      <w:pPr>
        <w:suppressLineNumbers/>
        <w:spacing w:after="2"/>
        <w:jc w:val="center"/>
      </w:pPr>
      <w:r>
        <w:rPr>
          <w:rFonts w:ascii="Times New Roman"/>
          <w:b/>
          <w:sz w:val="32"/>
          <w:vertAlign w:val="superscript"/>
        </w:rPr>
        <w:t>_______________</w:t>
      </w:r>
    </w:p>
    <w:p w:rsidR="00CD2E3F" w:rsidRDefault="007A53BB">
      <w:pPr>
        <w:suppressLineNumbers/>
        <w:spacing w:before="2"/>
        <w:jc w:val="center"/>
      </w:pPr>
      <w:r>
        <w:rPr>
          <w:rFonts w:ascii="Times New Roman"/>
          <w:sz w:val="20"/>
        </w:rPr>
        <w:t>PRESENTED BY:</w:t>
      </w:r>
    </w:p>
    <w:p w:rsidR="00CD2E3F" w:rsidRDefault="007A53BB">
      <w:pPr>
        <w:suppressLineNumbers/>
        <w:spacing w:after="2"/>
        <w:jc w:val="center"/>
      </w:pPr>
      <w:r>
        <w:rPr>
          <w:rFonts w:ascii="Times New Roman"/>
          <w:b/>
          <w:sz w:val="24"/>
        </w:rPr>
        <w:t>William Lantigua</w:t>
      </w:r>
    </w:p>
    <w:p w:rsidR="00CD2E3F" w:rsidRDefault="007A53BB">
      <w:pPr>
        <w:suppressLineNumbers/>
        <w:jc w:val="center"/>
      </w:pPr>
      <w:r>
        <w:rPr>
          <w:rFonts w:ascii="Times New Roman"/>
          <w:b/>
          <w:sz w:val="32"/>
          <w:vertAlign w:val="superscript"/>
        </w:rPr>
        <w:t>_______________</w:t>
      </w:r>
    </w:p>
    <w:p w:rsidR="00CD2E3F" w:rsidRDefault="007A53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2E3F" w:rsidRDefault="007A53BB">
      <w:pPr>
        <w:suppressLineNumbers/>
      </w:pPr>
      <w:r>
        <w:rPr>
          <w:rFonts w:ascii="Times New Roman"/>
          <w:sz w:val="20"/>
        </w:rPr>
        <w:tab/>
        <w:t>The undersigned legislators and/or citizens respectfully petition for the passage of the accompanying bill:</w:t>
      </w:r>
    </w:p>
    <w:p w:rsidR="00CD2E3F" w:rsidRDefault="007A53BB">
      <w:pPr>
        <w:suppressLineNumbers/>
        <w:spacing w:after="2"/>
        <w:jc w:val="center"/>
      </w:pPr>
      <w:proofErr w:type="gramStart"/>
      <w:r>
        <w:rPr>
          <w:rFonts w:ascii="Times New Roman"/>
          <w:sz w:val="24"/>
        </w:rPr>
        <w:t>An Act establishing judicial</w:t>
      </w:r>
      <w:r>
        <w:rPr>
          <w:rFonts w:ascii="Times New Roman"/>
          <w:sz w:val="24"/>
        </w:rPr>
        <w:t xml:space="preserve"> review of foreclosures in the city of Lawrence.</w:t>
      </w:r>
      <w:proofErr w:type="gramEnd"/>
    </w:p>
    <w:p w:rsidR="00CD2E3F" w:rsidRDefault="007A53BB">
      <w:pPr>
        <w:suppressLineNumbers/>
        <w:spacing w:after="2"/>
        <w:jc w:val="center"/>
      </w:pPr>
      <w:r>
        <w:rPr>
          <w:rFonts w:ascii="Times New Roman"/>
          <w:b/>
          <w:sz w:val="32"/>
          <w:vertAlign w:val="superscript"/>
        </w:rPr>
        <w:t>_______________</w:t>
      </w:r>
    </w:p>
    <w:p w:rsidR="00CD2E3F" w:rsidRDefault="007A53BB">
      <w:pPr>
        <w:suppressLineNumbers/>
        <w:jc w:val="center"/>
      </w:pPr>
      <w:r>
        <w:rPr>
          <w:rFonts w:ascii="Times New Roman"/>
          <w:sz w:val="20"/>
        </w:rPr>
        <w:t>PETITION OF:</w:t>
      </w:r>
    </w:p>
    <w:p w:rsidR="00CD2E3F" w:rsidRDefault="00CD2E3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bl>
      </w:sdtContent>
    </w:sdt>
    <w:p w:rsidR="00CD2E3F" w:rsidRDefault="007A53BB">
      <w:pPr>
        <w:suppressLineNumbers/>
      </w:pPr>
      <w:r>
        <w:br w:type="page"/>
      </w:r>
    </w:p>
    <w:p w:rsidR="00CD2E3F" w:rsidRDefault="007A53BB">
      <w:pPr>
        <w:suppressLineNumbers/>
        <w:spacing w:before="2" w:after="2"/>
        <w:jc w:val="center"/>
      </w:pPr>
      <w:r>
        <w:rPr>
          <w:rFonts w:ascii="Old English Text MT"/>
          <w:sz w:val="32"/>
        </w:rPr>
        <w:lastRenderedPageBreak/>
        <w:t>The Commonwealth of Massachusetts</w:t>
      </w:r>
      <w:r>
        <w:rPr>
          <w:rFonts w:ascii="Old English Text MT"/>
          <w:sz w:val="32"/>
        </w:rPr>
        <w:br/>
      </w:r>
    </w:p>
    <w:p w:rsidR="00CD2E3F" w:rsidRDefault="007A53BB">
      <w:pPr>
        <w:suppressLineNumbers/>
        <w:spacing w:after="2"/>
        <w:jc w:val="center"/>
      </w:pPr>
      <w:r>
        <w:rPr>
          <w:rFonts w:ascii="Times New Roman"/>
          <w:b/>
          <w:sz w:val="24"/>
          <w:vertAlign w:val="superscript"/>
        </w:rPr>
        <w:t>_______________</w:t>
      </w:r>
    </w:p>
    <w:p w:rsidR="00CD2E3F" w:rsidRDefault="007A53BB">
      <w:pPr>
        <w:suppressLineNumbers/>
        <w:spacing w:after="2"/>
        <w:jc w:val="center"/>
      </w:pPr>
      <w:r>
        <w:rPr>
          <w:rFonts w:ascii="Times New Roman"/>
          <w:b/>
          <w:sz w:val="18"/>
        </w:rPr>
        <w:t>In the Year Two Thousand and Nine</w:t>
      </w:r>
    </w:p>
    <w:p w:rsidR="00CD2E3F" w:rsidRDefault="007A53BB">
      <w:pPr>
        <w:suppressLineNumbers/>
        <w:spacing w:after="2"/>
        <w:jc w:val="center"/>
      </w:pPr>
      <w:r>
        <w:rPr>
          <w:rFonts w:ascii="Times New Roman"/>
          <w:b/>
          <w:sz w:val="24"/>
          <w:vertAlign w:val="superscript"/>
        </w:rPr>
        <w:t>_______________</w:t>
      </w:r>
    </w:p>
    <w:p w:rsidR="00CD2E3F" w:rsidRDefault="007A53BB">
      <w:pPr>
        <w:suppressLineNumbers/>
        <w:spacing w:after="2"/>
      </w:pPr>
      <w:r>
        <w:rPr>
          <w:sz w:val="14"/>
        </w:rPr>
        <w:br/>
      </w:r>
      <w:r>
        <w:br/>
      </w:r>
    </w:p>
    <w:p w:rsidR="00CD2E3F" w:rsidRDefault="007A53BB">
      <w:pPr>
        <w:suppressLineNumbers/>
      </w:pPr>
      <w:proofErr w:type="gramStart"/>
      <w:r>
        <w:rPr>
          <w:rFonts w:ascii="Times New Roman"/>
          <w:smallCaps/>
          <w:sz w:val="28"/>
        </w:rPr>
        <w:t>An Act establishing judicial review of foreclosures in the city of Lawrence.</w:t>
      </w:r>
      <w:proofErr w:type="gramEnd"/>
      <w:r>
        <w:br/>
      </w:r>
      <w:r>
        <w:br/>
      </w:r>
      <w:r>
        <w:br/>
      </w:r>
    </w:p>
    <w:p w:rsidR="00CD2E3F" w:rsidRDefault="007A53B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53BB" w:rsidP="007A53BB" w:rsidRDefault="007A53BB">
      <w:pPr>
        <w:pStyle w:val="PlainText"/>
        <w:tabs>
          <w:tab w:val="left" w:pos="1440"/>
        </w:tabs>
        <w:ind w:left="1440" w:hanging="1440"/>
        <w:jc w:val="both"/>
        <w:rPr>
          <w:rFonts w:ascii="Times New Roman" w:hAnsi="Times New Roman" w:cs="Times New Roman"/>
          <w:sz w:val="24"/>
          <w:szCs w:val="24"/>
        </w:rPr>
      </w:pPr>
      <w:r w:rsidRPr="007A53BB">
        <w:rPr>
          <w:rFonts w:ascii="Times New Roman" w:hAnsi="Times New Roman" w:cs="Times New Roman"/>
          <w:sz w:val="24"/>
          <w:szCs w:val="24"/>
        </w:rPr>
        <w:t>WHEREAS,</w:t>
      </w:r>
      <w:r w:rsidRPr="007A53BB">
        <w:rPr>
          <w:rFonts w:ascii="Times New Roman" w:hAnsi="Times New Roman" w:cs="Times New Roman"/>
          <w:sz w:val="24"/>
          <w:szCs w:val="24"/>
        </w:rPr>
        <w:tab/>
        <w:t>The City of Lawrence has taken a strong stance in combating the mortgage foreclosure crisis and in this year alone the City has presented three laws aimed at combating the negative effects of the emergency; and</w:t>
      </w:r>
    </w:p>
    <w:p w:rsidRPr="007A53BB" w:rsidR="007A53BB" w:rsidP="007A53BB" w:rsidRDefault="007A53BB">
      <w:pPr>
        <w:pStyle w:val="PlainText"/>
        <w:tabs>
          <w:tab w:val="left" w:pos="1440"/>
        </w:tabs>
        <w:ind w:left="1440" w:hanging="1440"/>
        <w:jc w:val="both"/>
        <w:rPr>
          <w:rFonts w:ascii="Times New Roman" w:hAnsi="Times New Roman" w:cs="Times New Roman"/>
          <w:sz w:val="24"/>
          <w:szCs w:val="24"/>
        </w:rPr>
      </w:pPr>
    </w:p>
    <w:p w:rsidR="007A53BB" w:rsidP="007A53BB" w:rsidRDefault="007A53BB">
      <w:pPr>
        <w:pStyle w:val="PlainText"/>
        <w:ind w:left="1440" w:hanging="1440"/>
        <w:jc w:val="both"/>
        <w:rPr>
          <w:rFonts w:ascii="Times New Roman" w:hAnsi="Times New Roman" w:cs="Times New Roman"/>
          <w:sz w:val="24"/>
          <w:szCs w:val="24"/>
        </w:rPr>
      </w:pPr>
      <w:r w:rsidRPr="007A53BB">
        <w:rPr>
          <w:rFonts w:ascii="Times New Roman" w:hAnsi="Times New Roman" w:cs="Times New Roman"/>
          <w:sz w:val="24"/>
          <w:szCs w:val="24"/>
        </w:rPr>
        <w:t xml:space="preserve">WHEREAS, </w:t>
      </w:r>
      <w:r w:rsidRPr="007A53BB">
        <w:rPr>
          <w:rFonts w:ascii="Times New Roman" w:hAnsi="Times New Roman" w:cs="Times New Roman"/>
          <w:sz w:val="24"/>
          <w:szCs w:val="24"/>
        </w:rPr>
        <w:tab/>
        <w:t>The state legislature has enacted laws aimed at preventing future predatory mortgage schemes and Congress is considering several initiatives, but none of these initiatives address the issue that there is no judicial review of all mortgage foreclosures; and</w:t>
      </w:r>
    </w:p>
    <w:p w:rsidRPr="007A53BB" w:rsidR="007A53BB" w:rsidP="007A53BB" w:rsidRDefault="007A53BB">
      <w:pPr>
        <w:pStyle w:val="PlainText"/>
        <w:ind w:left="1440" w:hanging="1440"/>
        <w:jc w:val="both"/>
        <w:rPr>
          <w:rFonts w:ascii="Times New Roman" w:hAnsi="Times New Roman" w:cs="Times New Roman"/>
          <w:sz w:val="24"/>
          <w:szCs w:val="24"/>
        </w:rPr>
      </w:pPr>
    </w:p>
    <w:p w:rsidR="007A53BB" w:rsidP="007A53BB" w:rsidRDefault="007A53BB">
      <w:pPr>
        <w:pStyle w:val="PlainText"/>
        <w:tabs>
          <w:tab w:val="left" w:pos="1440"/>
        </w:tabs>
        <w:ind w:left="1440" w:hanging="1440"/>
        <w:jc w:val="both"/>
        <w:rPr>
          <w:rFonts w:ascii="Times New Roman" w:hAnsi="Times New Roman" w:cs="Times New Roman"/>
          <w:sz w:val="24"/>
          <w:szCs w:val="24"/>
        </w:rPr>
      </w:pPr>
      <w:r w:rsidRPr="007A53BB">
        <w:rPr>
          <w:rFonts w:ascii="Times New Roman" w:hAnsi="Times New Roman" w:cs="Times New Roman"/>
          <w:sz w:val="24"/>
          <w:szCs w:val="24"/>
        </w:rPr>
        <w:t xml:space="preserve">WHEREAS, </w:t>
      </w:r>
      <w:r w:rsidRPr="007A53BB">
        <w:rPr>
          <w:rFonts w:ascii="Times New Roman" w:hAnsi="Times New Roman" w:cs="Times New Roman"/>
          <w:sz w:val="24"/>
          <w:szCs w:val="24"/>
        </w:rPr>
        <w:tab/>
      </w:r>
      <w:proofErr w:type="gramStart"/>
      <w:r w:rsidRPr="007A53BB">
        <w:rPr>
          <w:rFonts w:ascii="Times New Roman" w:hAnsi="Times New Roman" w:cs="Times New Roman"/>
          <w:sz w:val="24"/>
          <w:szCs w:val="24"/>
        </w:rPr>
        <w:t>The</w:t>
      </w:r>
      <w:proofErr w:type="gramEnd"/>
      <w:r w:rsidRPr="007A53BB">
        <w:rPr>
          <w:rFonts w:ascii="Times New Roman" w:hAnsi="Times New Roman" w:cs="Times New Roman"/>
          <w:sz w:val="24"/>
          <w:szCs w:val="24"/>
        </w:rPr>
        <w:t xml:space="preserve"> need for judicial involvement in reviewing the merits of a foreclosure is clear.  Even the Secretary of the Commonwealth, William F. Galvin, supported the idea of judicial review of foreclosures at a recent State Senate Judicial Committee; and</w:t>
      </w:r>
    </w:p>
    <w:p w:rsidRPr="007A53BB" w:rsidR="007A53BB" w:rsidP="007A53BB" w:rsidRDefault="007A53BB">
      <w:pPr>
        <w:pStyle w:val="PlainText"/>
        <w:tabs>
          <w:tab w:val="left" w:pos="1440"/>
        </w:tabs>
        <w:ind w:left="1440" w:hanging="1440"/>
        <w:jc w:val="both"/>
        <w:rPr>
          <w:rFonts w:ascii="Times New Roman" w:hAnsi="Times New Roman" w:cs="Times New Roman"/>
          <w:sz w:val="24"/>
          <w:szCs w:val="24"/>
        </w:rPr>
      </w:pPr>
    </w:p>
    <w:p w:rsidR="007A53BB" w:rsidP="007A53BB" w:rsidRDefault="007A53BB">
      <w:pPr>
        <w:pStyle w:val="PlainText"/>
        <w:ind w:left="1440" w:hanging="1440"/>
        <w:jc w:val="both"/>
        <w:rPr>
          <w:rFonts w:ascii="Times New Roman" w:hAnsi="Times New Roman" w:cs="Times New Roman"/>
          <w:sz w:val="24"/>
          <w:szCs w:val="24"/>
        </w:rPr>
      </w:pPr>
      <w:r w:rsidRPr="007A53BB">
        <w:rPr>
          <w:rFonts w:ascii="Times New Roman" w:hAnsi="Times New Roman" w:cs="Times New Roman"/>
          <w:sz w:val="24"/>
          <w:szCs w:val="24"/>
        </w:rPr>
        <w:t>WHEREAS,</w:t>
      </w:r>
      <w:r w:rsidRPr="007A53BB">
        <w:rPr>
          <w:rFonts w:ascii="Times New Roman" w:hAnsi="Times New Roman" w:cs="Times New Roman"/>
          <w:sz w:val="24"/>
          <w:szCs w:val="24"/>
        </w:rPr>
        <w:tab/>
        <w:t>The Commonwealth’s Attorney General initiated suits against mortgage companies for violations of the Home Loan Practices Act, M.G.L. chapter 183C, section 2 and individual brokers for forgery, making false statements, and larceny of credit by false pretenses.  Despite these efforts, the Attorney General does not have the time or resources to prosecute all lending violations.  Mandatory judicial review of residential foreclosures would subject each loan to these standards; and</w:t>
      </w:r>
    </w:p>
    <w:p w:rsidRPr="007A53BB" w:rsidR="007A53BB" w:rsidP="007A53BB" w:rsidRDefault="007A53BB">
      <w:pPr>
        <w:pStyle w:val="PlainText"/>
        <w:ind w:left="1440" w:hanging="1440"/>
        <w:jc w:val="both"/>
        <w:rPr>
          <w:rFonts w:ascii="Times New Roman" w:hAnsi="Times New Roman" w:cs="Times New Roman"/>
          <w:sz w:val="24"/>
          <w:szCs w:val="24"/>
        </w:rPr>
      </w:pPr>
    </w:p>
    <w:p w:rsidR="007A53BB" w:rsidP="007A53BB" w:rsidRDefault="007A53BB">
      <w:pPr>
        <w:pStyle w:val="PlainText"/>
        <w:ind w:left="1440" w:hanging="1440"/>
        <w:jc w:val="both"/>
        <w:rPr>
          <w:rFonts w:ascii="Times New Roman" w:hAnsi="Times New Roman" w:cs="Times New Roman"/>
          <w:sz w:val="24"/>
          <w:szCs w:val="24"/>
        </w:rPr>
      </w:pPr>
      <w:r w:rsidRPr="007A53BB">
        <w:rPr>
          <w:rFonts w:ascii="Times New Roman" w:hAnsi="Times New Roman" w:cs="Times New Roman"/>
          <w:sz w:val="24"/>
          <w:szCs w:val="24"/>
        </w:rPr>
        <w:t>WHEREAS,</w:t>
      </w:r>
      <w:r w:rsidRPr="007A53BB">
        <w:rPr>
          <w:rFonts w:ascii="Times New Roman" w:hAnsi="Times New Roman" w:cs="Times New Roman"/>
          <w:sz w:val="24"/>
          <w:szCs w:val="24"/>
        </w:rPr>
        <w:tab/>
      </w:r>
      <w:proofErr w:type="gramStart"/>
      <w:r w:rsidRPr="007A53BB">
        <w:rPr>
          <w:rFonts w:ascii="Times New Roman" w:hAnsi="Times New Roman" w:cs="Times New Roman"/>
          <w:sz w:val="24"/>
          <w:szCs w:val="24"/>
        </w:rPr>
        <w:t>The</w:t>
      </w:r>
      <w:proofErr w:type="gramEnd"/>
      <w:r w:rsidRPr="007A53BB">
        <w:rPr>
          <w:rFonts w:ascii="Times New Roman" w:hAnsi="Times New Roman" w:cs="Times New Roman"/>
          <w:sz w:val="24"/>
          <w:szCs w:val="24"/>
        </w:rPr>
        <w:t xml:space="preserve"> wide-scale issuance of presumptively unfair loans and ever-increasing rate of foreclosures in the City mandates that our foreclosure system be amended to keep up with the crisis; and</w:t>
      </w:r>
    </w:p>
    <w:p w:rsidRPr="007A53BB" w:rsidR="007A53BB" w:rsidP="007A53BB" w:rsidRDefault="007A53BB">
      <w:pPr>
        <w:pStyle w:val="PlainText"/>
        <w:ind w:left="1440" w:hanging="1440"/>
        <w:jc w:val="both"/>
        <w:rPr>
          <w:rFonts w:ascii="Times New Roman" w:hAnsi="Times New Roman" w:cs="Times New Roman"/>
          <w:sz w:val="24"/>
          <w:szCs w:val="24"/>
        </w:rPr>
      </w:pPr>
    </w:p>
    <w:p w:rsidRPr="007A53BB" w:rsidR="007A53BB" w:rsidP="007A53BB" w:rsidRDefault="007A53BB">
      <w:pPr>
        <w:pStyle w:val="PlainText"/>
        <w:ind w:left="1440" w:hanging="1440"/>
        <w:jc w:val="both"/>
        <w:rPr>
          <w:rFonts w:ascii="Times New Roman" w:hAnsi="Times New Roman" w:cs="Times New Roman"/>
          <w:sz w:val="24"/>
          <w:szCs w:val="24"/>
        </w:rPr>
      </w:pPr>
      <w:r w:rsidRPr="007A53BB">
        <w:rPr>
          <w:rFonts w:ascii="Times New Roman" w:hAnsi="Times New Roman" w:cs="Times New Roman"/>
          <w:sz w:val="24"/>
          <w:szCs w:val="24"/>
        </w:rPr>
        <w:t xml:space="preserve">WHEREAS, </w:t>
      </w:r>
      <w:r w:rsidRPr="007A53BB">
        <w:rPr>
          <w:rFonts w:ascii="Times New Roman" w:hAnsi="Times New Roman" w:cs="Times New Roman"/>
          <w:sz w:val="24"/>
          <w:szCs w:val="24"/>
        </w:rPr>
        <w:tab/>
      </w:r>
      <w:proofErr w:type="gramStart"/>
      <w:r w:rsidRPr="007A53BB">
        <w:rPr>
          <w:rFonts w:ascii="Times New Roman" w:hAnsi="Times New Roman" w:cs="Times New Roman"/>
          <w:sz w:val="24"/>
          <w:szCs w:val="24"/>
        </w:rPr>
        <w:t>Many</w:t>
      </w:r>
      <w:proofErr w:type="gramEnd"/>
      <w:r w:rsidRPr="007A53BB">
        <w:rPr>
          <w:rFonts w:ascii="Times New Roman" w:hAnsi="Times New Roman" w:cs="Times New Roman"/>
          <w:sz w:val="24"/>
          <w:szCs w:val="24"/>
        </w:rPr>
        <w:t xml:space="preserve"> other states require judicial foreclosure, such as Connectic</w:t>
      </w:r>
      <w:r>
        <w:rPr>
          <w:rFonts w:ascii="Times New Roman" w:hAnsi="Times New Roman" w:cs="Times New Roman"/>
          <w:sz w:val="24"/>
          <w:szCs w:val="24"/>
        </w:rPr>
        <w:t xml:space="preserve">ut, Delaware, and Maine, </w:t>
      </w:r>
      <w:r w:rsidRPr="007A53BB">
        <w:rPr>
          <w:rFonts w:ascii="Times New Roman" w:hAnsi="Times New Roman" w:cs="Times New Roman"/>
          <w:sz w:val="24"/>
          <w:szCs w:val="24"/>
        </w:rPr>
        <w:t>THEREFORE</w:t>
      </w:r>
    </w:p>
    <w:p w:rsidRPr="007A53BB" w:rsidR="007A53BB" w:rsidP="007A53BB" w:rsidRDefault="007A53BB">
      <w:pPr>
        <w:pStyle w:val="PlainText"/>
        <w:jc w:val="both"/>
        <w:rPr>
          <w:rFonts w:ascii="Times New Roman" w:hAnsi="Times New Roman" w:cs="Times New Roman"/>
          <w:sz w:val="24"/>
          <w:szCs w:val="24"/>
        </w:rPr>
      </w:pPr>
    </w:p>
    <w:p w:rsidRPr="007A53BB" w:rsidR="007A53BB" w:rsidP="007A53BB" w:rsidRDefault="007A53BB">
      <w:pPr>
        <w:pStyle w:val="PlainText"/>
        <w:jc w:val="both"/>
        <w:rPr>
          <w:rFonts w:ascii="Times New Roman" w:hAnsi="Times New Roman" w:cs="Times New Roman"/>
          <w:sz w:val="24"/>
          <w:szCs w:val="24"/>
        </w:rPr>
      </w:pPr>
      <w:r w:rsidRPr="007A53BB">
        <w:rPr>
          <w:rFonts w:ascii="Times New Roman" w:hAnsi="Times New Roman" w:cs="Times New Roman"/>
          <w:sz w:val="24"/>
          <w:szCs w:val="24"/>
        </w:rPr>
        <w:lastRenderedPageBreak/>
        <w:tab/>
        <w:t xml:space="preserve">The City of </w:t>
      </w:r>
      <w:smartTag w:uri="urn:schemas-microsoft-com:office:smarttags" w:element="City">
        <w:r w:rsidRPr="007A53BB">
          <w:rPr>
            <w:rFonts w:ascii="Times New Roman" w:hAnsi="Times New Roman" w:cs="Times New Roman"/>
            <w:sz w:val="24"/>
            <w:szCs w:val="24"/>
          </w:rPr>
          <w:t>Lawrence</w:t>
        </w:r>
      </w:smartTag>
      <w:r w:rsidRPr="007A53BB">
        <w:rPr>
          <w:rFonts w:ascii="Times New Roman" w:hAnsi="Times New Roman" w:cs="Times New Roman"/>
          <w:sz w:val="24"/>
          <w:szCs w:val="24"/>
        </w:rPr>
        <w:t xml:space="preserve"> petitions the General Court for a special law relating to the City of </w:t>
      </w:r>
      <w:smartTag w:uri="urn:schemas-microsoft-com:office:smarttags" w:element="City">
        <w:smartTag w:uri="urn:schemas-microsoft-com:office:smarttags" w:element="place">
          <w:r w:rsidRPr="007A53BB">
            <w:rPr>
              <w:rFonts w:ascii="Times New Roman" w:hAnsi="Times New Roman" w:cs="Times New Roman"/>
              <w:sz w:val="24"/>
              <w:szCs w:val="24"/>
            </w:rPr>
            <w:t>Lawrence</w:t>
          </w:r>
        </w:smartTag>
      </w:smartTag>
      <w:r w:rsidRPr="007A53BB">
        <w:rPr>
          <w:rFonts w:ascii="Times New Roman" w:hAnsi="Times New Roman" w:cs="Times New Roman"/>
          <w:sz w:val="24"/>
          <w:szCs w:val="24"/>
        </w:rPr>
        <w:t xml:space="preserve"> that legislation be adopted precisely as follows, except for clerical or editorial changes of form only:</w:t>
      </w:r>
    </w:p>
    <w:p w:rsidRPr="007A53BB" w:rsidR="007A53BB" w:rsidP="007A53BB" w:rsidRDefault="007A53BB">
      <w:pPr>
        <w:pStyle w:val="PlainText"/>
        <w:jc w:val="both"/>
        <w:rPr>
          <w:rFonts w:ascii="Times New Roman" w:hAnsi="Times New Roman" w:cs="Times New Roman"/>
          <w:sz w:val="24"/>
          <w:szCs w:val="24"/>
        </w:rPr>
      </w:pPr>
    </w:p>
    <w:p w:rsidRPr="007A53BB" w:rsidR="007A53BB" w:rsidP="007A53BB" w:rsidRDefault="007A53BB">
      <w:pPr>
        <w:pStyle w:val="PlainText"/>
        <w:jc w:val="center"/>
        <w:rPr>
          <w:rFonts w:ascii="Times New Roman" w:hAnsi="Times New Roman" w:cs="Times New Roman"/>
          <w:sz w:val="24"/>
          <w:szCs w:val="24"/>
        </w:rPr>
      </w:pPr>
      <w:r w:rsidRPr="007A53BB">
        <w:rPr>
          <w:rFonts w:ascii="Times New Roman" w:hAnsi="Times New Roman" w:cs="Times New Roman"/>
          <w:sz w:val="24"/>
          <w:szCs w:val="24"/>
        </w:rPr>
        <w:t>PETITION FOR A SPECIAL LAW RE:</w:t>
      </w:r>
    </w:p>
    <w:p w:rsidR="007A53BB" w:rsidP="007A53BB" w:rsidRDefault="007A53BB">
      <w:pPr>
        <w:pStyle w:val="PlainText"/>
        <w:jc w:val="center"/>
        <w:rPr>
          <w:rFonts w:ascii="Times New Roman" w:hAnsi="Times New Roman" w:cs="Times New Roman"/>
          <w:sz w:val="24"/>
          <w:szCs w:val="24"/>
        </w:rPr>
      </w:pPr>
      <w:r w:rsidRPr="007A53BB">
        <w:rPr>
          <w:rFonts w:ascii="Times New Roman" w:hAnsi="Times New Roman" w:cs="Times New Roman"/>
          <w:sz w:val="24"/>
          <w:szCs w:val="24"/>
        </w:rPr>
        <w:t>JUDICIAL REVIEW OF FORECLOSURES IN THE CITY OF LAWRENCE</w:t>
      </w:r>
    </w:p>
    <w:p w:rsidRPr="007A53BB" w:rsidR="007A53BB" w:rsidP="007A53BB" w:rsidRDefault="007A53BB">
      <w:pPr>
        <w:pStyle w:val="PlainText"/>
        <w:jc w:val="center"/>
        <w:rPr>
          <w:rFonts w:ascii="Times New Roman" w:hAnsi="Times New Roman" w:cs="Times New Roman"/>
          <w:sz w:val="24"/>
          <w:szCs w:val="24"/>
        </w:rPr>
      </w:pPr>
    </w:p>
    <w:p w:rsidRPr="007A53BB" w:rsidR="007A53BB" w:rsidP="007A53BB" w:rsidRDefault="007A53BB">
      <w:pPr>
        <w:pStyle w:val="PlainText"/>
        <w:jc w:val="both"/>
        <w:rPr>
          <w:rFonts w:ascii="Times New Roman" w:hAnsi="Times New Roman" w:cs="Times New Roman"/>
          <w:sz w:val="24"/>
          <w:szCs w:val="24"/>
        </w:rPr>
      </w:pPr>
      <w:proofErr w:type="gramStart"/>
      <w:r w:rsidRPr="007A53BB">
        <w:rPr>
          <w:rFonts w:ascii="Times New Roman" w:hAnsi="Times New Roman" w:cs="Times New Roman"/>
          <w:sz w:val="24"/>
          <w:szCs w:val="24"/>
        </w:rPr>
        <w:t>Section 1.</w:t>
      </w:r>
      <w:proofErr w:type="gramEnd"/>
      <w:r w:rsidRPr="007A53BB">
        <w:rPr>
          <w:rFonts w:ascii="Times New Roman" w:hAnsi="Times New Roman" w:cs="Times New Roman"/>
          <w:sz w:val="24"/>
          <w:szCs w:val="24"/>
        </w:rPr>
        <w:tab/>
        <w:t xml:space="preserve">Whereas all foreclosures of residential mortgages on 1-4 family owner-occupied property, located in the City of </w:t>
      </w:r>
      <w:smartTag w:uri="urn:schemas-microsoft-com:office:smarttags" w:element="City">
        <w:smartTag w:uri="urn:schemas-microsoft-com:office:smarttags" w:element="place">
          <w:r w:rsidRPr="007A53BB">
            <w:rPr>
              <w:rFonts w:ascii="Times New Roman" w:hAnsi="Times New Roman" w:cs="Times New Roman"/>
              <w:sz w:val="24"/>
              <w:szCs w:val="24"/>
            </w:rPr>
            <w:t>Lawrence</w:t>
          </w:r>
        </w:smartTag>
      </w:smartTag>
      <w:r w:rsidRPr="007A53BB">
        <w:rPr>
          <w:rFonts w:ascii="Times New Roman" w:hAnsi="Times New Roman" w:cs="Times New Roman"/>
          <w:sz w:val="24"/>
          <w:szCs w:val="24"/>
        </w:rPr>
        <w:t xml:space="preserve">, can only be initiated by the filing of a foreclosure complaint in the Essex County Superior Court or </w:t>
      </w:r>
      <w:smartTag w:uri="urn:schemas-microsoft-com:office:smarttags" w:element="Street">
        <w:smartTag w:uri="urn:schemas-microsoft-com:office:smarttags" w:element="address">
          <w:r w:rsidRPr="007A53BB">
            <w:rPr>
              <w:rFonts w:ascii="Times New Roman" w:hAnsi="Times New Roman" w:cs="Times New Roman"/>
              <w:sz w:val="24"/>
              <w:szCs w:val="24"/>
            </w:rPr>
            <w:t>Northeast Housing Court</w:t>
          </w:r>
        </w:smartTag>
      </w:smartTag>
      <w:r w:rsidRPr="007A53BB">
        <w:rPr>
          <w:rFonts w:ascii="Times New Roman" w:hAnsi="Times New Roman" w:cs="Times New Roman"/>
          <w:sz w:val="24"/>
          <w:szCs w:val="24"/>
        </w:rPr>
        <w:t>.  Whereas a residential mortgagor may raise any and all available defenses to the foreclosure and to the contract for the underlying mortgage loan, in law, and in equity.  The Court shall have the authority to modify the mortgage or grant any other appropriate relief.</w:t>
      </w:r>
    </w:p>
    <w:p w:rsidRPr="007A53BB" w:rsidR="007A53BB" w:rsidP="007A53BB" w:rsidRDefault="007A53BB">
      <w:pPr>
        <w:pStyle w:val="PlainText"/>
        <w:jc w:val="both"/>
        <w:rPr>
          <w:rFonts w:ascii="Times New Roman" w:hAnsi="Times New Roman" w:cs="Times New Roman"/>
          <w:sz w:val="24"/>
          <w:szCs w:val="24"/>
        </w:rPr>
      </w:pPr>
    </w:p>
    <w:p w:rsidRPr="007A53BB" w:rsidR="00CD2E3F" w:rsidP="007A53BB" w:rsidRDefault="007A53BB">
      <w:pPr>
        <w:pStyle w:val="PlainText"/>
        <w:jc w:val="both"/>
        <w:rPr>
          <w:rFonts w:ascii="Times New Roman" w:hAnsi="Times New Roman" w:cs="Times New Roman"/>
          <w:sz w:val="24"/>
          <w:szCs w:val="24"/>
        </w:rPr>
      </w:pPr>
      <w:proofErr w:type="gramStart"/>
      <w:r w:rsidRPr="007A53BB">
        <w:rPr>
          <w:rFonts w:ascii="Times New Roman" w:hAnsi="Times New Roman" w:cs="Times New Roman"/>
          <w:sz w:val="24"/>
          <w:szCs w:val="24"/>
        </w:rPr>
        <w:t>Section 2.</w:t>
      </w:r>
      <w:proofErr w:type="gramEnd"/>
      <w:r w:rsidRPr="007A53BB">
        <w:rPr>
          <w:rFonts w:ascii="Times New Roman" w:hAnsi="Times New Roman" w:cs="Times New Roman"/>
          <w:sz w:val="24"/>
          <w:szCs w:val="24"/>
        </w:rPr>
        <w:tab/>
        <w:t>The provisions of this Act shall be effective 90 days</w:t>
      </w:r>
      <w:r w:rsidRPr="007A53BB">
        <w:rPr>
          <w:rFonts w:ascii="Times New Roman" w:hAnsi="Times New Roman" w:cs="Times New Roman"/>
        </w:rPr>
        <w:t xml:space="preserve"> </w:t>
      </w:r>
      <w:r w:rsidRPr="007A53BB">
        <w:rPr>
          <w:rFonts w:ascii="Times New Roman" w:hAnsi="Times New Roman" w:cs="Times New Roman"/>
          <w:sz w:val="24"/>
          <w:szCs w:val="24"/>
        </w:rPr>
        <w:t>after passage.</w:t>
      </w:r>
    </w:p>
    <w:sectPr w:rsidRPr="007A53BB" w:rsidR="00CD2E3F" w:rsidSect="00CD2E3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2E3F"/>
    <w:rsid w:val="007A53BB"/>
    <w:rsid w:val="00CD2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BB"/>
    <w:rPr>
      <w:rFonts w:ascii="Tahoma" w:hAnsi="Tahoma" w:cs="Tahoma"/>
      <w:sz w:val="16"/>
      <w:szCs w:val="16"/>
    </w:rPr>
  </w:style>
  <w:style w:type="character" w:styleId="LineNumber">
    <w:name w:val="line number"/>
    <w:basedOn w:val="DefaultParagraphFont"/>
    <w:uiPriority w:val="99"/>
    <w:semiHidden/>
    <w:unhideWhenUsed/>
    <w:rsid w:val="007A53BB"/>
  </w:style>
  <w:style w:type="paragraph" w:styleId="PlainText">
    <w:name w:val="Plain Text"/>
    <w:basedOn w:val="Normal"/>
    <w:link w:val="PlainTextChar"/>
    <w:rsid w:val="007A53B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A53B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2881</Characters>
  <Application>Microsoft Office Word</Application>
  <DocSecurity>0</DocSecurity>
  <Lines>24</Lines>
  <Paragraphs>6</Paragraphs>
  <ScaleCrop>false</ScaleCrop>
  <Company>Massachusetts Legislature</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2009-01-14T13:43:00Z</dcterms:created>
  <dcterms:modified xsi:type="dcterms:W3CDTF">2009-01-14T13:46:00Z</dcterms:modified>
</cp:coreProperties>
</file>