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B8" w:rsidRDefault="00396FF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E361B8" w:rsidRDefault="00396FFC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96FF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361B8" w:rsidRDefault="00396FF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361B8" w:rsidRDefault="00396FF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361B8" w:rsidRDefault="00396FF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361B8" w:rsidRDefault="00396FF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Lantigua</w:t>
      </w:r>
    </w:p>
    <w:p w:rsidR="00E361B8" w:rsidRDefault="00396FF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361B8" w:rsidRDefault="00396FF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361B8" w:rsidRDefault="00396FF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361B8" w:rsidRDefault="00396FFC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rental an</w:t>
      </w:r>
      <w:r>
        <w:rPr>
          <w:rFonts w:ascii="Times New Roman"/>
          <w:sz w:val="24"/>
        </w:rPr>
        <w:t>d tenant selection.</w:t>
      </w:r>
    </w:p>
    <w:p w:rsidR="00E361B8" w:rsidRDefault="00396FF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361B8" w:rsidRDefault="00396FF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361B8" w:rsidRDefault="00E361B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361B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361B8" w:rsidRDefault="00396FF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361B8" w:rsidRDefault="00396FF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361B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361B8" w:rsidRDefault="00396FF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Lantigua</w:t>
                </w:r>
              </w:p>
            </w:tc>
            <w:tc>
              <w:tcPr>
                <w:tcW w:w="4500" w:type="dxa"/>
              </w:tcPr>
              <w:p w:rsidR="00E361B8" w:rsidRDefault="00396FF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Essex</w:t>
                </w:r>
              </w:p>
            </w:tc>
          </w:tr>
        </w:tbl>
      </w:sdtContent>
    </w:sdt>
    <w:p w:rsidR="00E361B8" w:rsidRDefault="00396FFC">
      <w:pPr>
        <w:suppressLineNumbers/>
      </w:pPr>
      <w:r>
        <w:br w:type="page"/>
      </w:r>
    </w:p>
    <w:p w:rsidR="00E361B8" w:rsidRDefault="00396FF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1268 OF 2007-2008.]</w:t>
      </w:r>
    </w:p>
    <w:p w:rsidR="00E361B8" w:rsidRDefault="00396FF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361B8" w:rsidRDefault="00396FF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361B8" w:rsidRDefault="00396FF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361B8" w:rsidRDefault="00396FF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361B8" w:rsidRDefault="00396FFC">
      <w:pPr>
        <w:suppressLineNumbers/>
        <w:spacing w:after="2"/>
      </w:pPr>
      <w:r>
        <w:rPr>
          <w:sz w:val="14"/>
        </w:rPr>
        <w:br/>
      </w:r>
      <w:r>
        <w:br/>
      </w:r>
    </w:p>
    <w:p w:rsidR="00E361B8" w:rsidRDefault="00396FFC">
      <w:pPr>
        <w:suppressLineNumbers/>
      </w:pPr>
      <w:r>
        <w:rPr>
          <w:rFonts w:ascii="Times New Roman"/>
          <w:smallCaps/>
          <w:sz w:val="28"/>
        </w:rPr>
        <w:t>An Act relative to rental and tenant selection.</w:t>
      </w:r>
      <w:r>
        <w:br/>
      </w:r>
      <w:r>
        <w:br/>
      </w:r>
      <w:r>
        <w:br/>
      </w:r>
    </w:p>
    <w:p w:rsidR="00E361B8" w:rsidRDefault="00396FF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361B8" w:rsidRDefault="00396FFC" w:rsidP="00396FFC">
      <w:pPr>
        <w:pStyle w:val="NormalWeb"/>
      </w:pPr>
      <w:r>
        <w:t>SECTION 1. Section 44 of Chapter 121B of the General Laws, as appearing in the 2004 Official Edition, is hereby amended by striking out, in lines 4 and 5, the words “who need not be residents a of the city or town, but shall be residents of the commonwealth” and inserting in place thereof the following:- who shall be residents of the commonwealth for a period of 2 years prior to the date of application, and who shall furnish satisfactory proof of such residency.</w:t>
      </w:r>
    </w:p>
    <w:sectPr w:rsidR="00E361B8" w:rsidSect="00E361B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361B8"/>
    <w:rsid w:val="00396FFC"/>
    <w:rsid w:val="00E3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FF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96FFC"/>
  </w:style>
  <w:style w:type="paragraph" w:styleId="NormalWeb">
    <w:name w:val="Normal (Web)"/>
    <w:basedOn w:val="Normal"/>
    <w:rsid w:val="003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1187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rburke</cp:lastModifiedBy>
  <cp:revision>2</cp:revision>
  <dcterms:created xsi:type="dcterms:W3CDTF">2009-01-14T00:20:00Z</dcterms:created>
  <dcterms:modified xsi:type="dcterms:W3CDTF">2009-01-14T00:21:00Z</dcterms:modified>
</cp:coreProperties>
</file>