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E2D46" w:rsidRDefault="007D3B7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E2D46" w:rsidRDefault="007D3B7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D3B7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2D46" w:rsidRDefault="007D3B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D46" w:rsidRDefault="007D3B7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5E2D46" w:rsidRDefault="007D3B7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D46" w:rsidRDefault="007D3B7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2D46" w:rsidRDefault="007D3B7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2D46" w:rsidRDefault="007D3B7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failu</w:t>
      </w:r>
      <w:r>
        <w:rPr>
          <w:rFonts w:ascii="Times New Roman"/>
          <w:sz w:val="24"/>
        </w:rPr>
        <w:t>re to report lost or stolen firearms.</w:t>
      </w:r>
      <w:proofErr w:type="gramEnd"/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D46" w:rsidRDefault="007D3B7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2D46" w:rsidRDefault="005E2D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D. Keenan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Essex</w:t>
                </w:r>
              </w:p>
            </w:tc>
          </w:tr>
        </w:tbl>
      </w:sdtContent>
    </w:sdt>
    <w:p w:rsidR="005E2D46" w:rsidRDefault="007D3B75">
      <w:pPr>
        <w:suppressLineNumbers/>
      </w:pPr>
      <w:r>
        <w:br w:type="page"/>
      </w:r>
    </w:p>
    <w:p w:rsidR="005E2D46" w:rsidRDefault="007D3B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2D46" w:rsidRDefault="007D3B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D46" w:rsidRDefault="007D3B75">
      <w:pPr>
        <w:suppressLineNumbers/>
        <w:spacing w:after="2"/>
      </w:pPr>
      <w:r>
        <w:rPr>
          <w:sz w:val="14"/>
        </w:rPr>
        <w:br/>
      </w:r>
      <w:r>
        <w:br/>
      </w:r>
    </w:p>
    <w:p w:rsidR="005E2D46" w:rsidRDefault="007D3B7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failure to report lost or stolen firearms.</w:t>
      </w:r>
      <w:proofErr w:type="gramEnd"/>
      <w:r>
        <w:br/>
      </w:r>
      <w:r>
        <w:br/>
      </w:r>
      <w:r>
        <w:br/>
      </w:r>
    </w:p>
    <w:p w:rsidR="005E2D46" w:rsidRDefault="007D3B7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7D3B75" w:rsidR="007D3B75" w:rsidP="007D3B75" w:rsidRDefault="007D3B75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3B75">
        <w:rPr>
          <w:rFonts w:ascii="Times New Roman" w:hAnsi="Times New Roman" w:cs="Times New Roman"/>
          <w:b/>
          <w:sz w:val="24"/>
          <w:szCs w:val="24"/>
        </w:rPr>
        <w:t>SECTION 1</w:t>
      </w:r>
      <w:r w:rsidRPr="007D3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B75">
        <w:rPr>
          <w:rFonts w:ascii="Times New Roman" w:hAnsi="Times New Roman" w:cs="Times New Roman"/>
          <w:sz w:val="24"/>
          <w:szCs w:val="24"/>
        </w:rPr>
        <w:t xml:space="preserve">  Section 129C of chapter 140 of the General Laws, as appearing in the 2006 Official Edition, is hereby amended by striking out the words:- “and shall be punished by a fine of not less than $200 nor more than $1,000 for a first offense and by a fine or not less than $1,000 nor more than $5,000 for a second offense” in lines 20 to 23 and by inserting in place thereof the following:- “and shall be punished by a fine of $1,000 and 1 year’s probation for a first offense and by a fine of $5,000 and 2 years’ probation for a second or subsequent offense.”</w:t>
      </w:r>
    </w:p>
    <w:p w:rsidRPr="007D3B75" w:rsidR="007D3B75" w:rsidP="007D3B75" w:rsidRDefault="007D3B75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Pr="007D3B75" w:rsidR="005E2D46" w:rsidP="007D3B75" w:rsidRDefault="007D3B75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3B75">
        <w:rPr>
          <w:rFonts w:ascii="Times New Roman" w:hAnsi="Times New Roman" w:cs="Times New Roman"/>
          <w:b/>
          <w:sz w:val="24"/>
          <w:szCs w:val="24"/>
        </w:rPr>
        <w:t>SECTION 2</w:t>
      </w:r>
      <w:r w:rsidRPr="007D3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B75">
        <w:rPr>
          <w:rFonts w:ascii="Times New Roman" w:hAnsi="Times New Roman" w:cs="Times New Roman"/>
          <w:sz w:val="24"/>
          <w:szCs w:val="24"/>
        </w:rPr>
        <w:t xml:space="preserve">  Section 10 of chapter 269 of the General Laws, as so appearing, is hereby amended by striking out the words</w:t>
      </w:r>
      <w:proofErr w:type="gramStart"/>
      <w:r w:rsidRPr="007D3B75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7D3B75">
        <w:rPr>
          <w:rFonts w:ascii="Times New Roman" w:hAnsi="Times New Roman" w:cs="Times New Roman"/>
          <w:sz w:val="24"/>
          <w:szCs w:val="24"/>
        </w:rPr>
        <w:t xml:space="preserve"> “for not less than two and one-half years nor more than five years or for not less than eighteen months nor more than two and one-half years in a jail or house of correction” in lines 29 to 31 and inserting in place thereof the following:- “for not less than 5 years or for not less than 2 years in a jail or house of correction.”</w:t>
      </w:r>
    </w:p>
    <w:sectPr w:rsidRPr="007D3B75" w:rsidR="005E2D46" w:rsidSect="005E2D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D46"/>
    <w:rsid w:val="005E2D46"/>
    <w:rsid w:val="007D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D3B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2009-01-14T14:30:00Z</dcterms:created>
  <dcterms:modified xsi:type="dcterms:W3CDTF">2009-01-14T14:31:00Z</dcterms:modified>
</cp:coreProperties>
</file>