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B0C5F" w:rsidRDefault="00EF17F9">
      <w:pPr>
        <w:suppressLineNumbers/>
        <w:spacing w:after="2"/>
        <w:jc w:val="center"/>
      </w:pPr>
      <w:r>
        <w:rPr>
          <w:rFonts w:ascii="Arial"/>
          <w:sz w:val="18"/>
        </w:rPr>
        <w:t>HOUSE DOCKET, NO.         FILED ON: 1/5/2009</w:t>
      </w:r>
    </w:p>
    <w:p w:rsidR="006B0C5F" w:rsidRDefault="00EF17F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F17F9">
            <w:pPr>
              <w:suppressLineNumbers/>
              <w:jc w:val="right"/>
              <w:rPr>
                <w:b/>
                <w:sz w:val="28"/>
              </w:rPr>
            </w:pPr>
          </w:p>
        </w:tc>
      </w:tr>
    </w:tbl>
    <w:p w:rsidR="006B0C5F" w:rsidRDefault="00EF17F9">
      <w:pPr>
        <w:suppressLineNumbers/>
        <w:spacing w:before="2" w:after="2"/>
        <w:jc w:val="center"/>
      </w:pPr>
      <w:r>
        <w:rPr>
          <w:rFonts w:ascii="Old English Text MT"/>
          <w:sz w:val="32"/>
        </w:rPr>
        <w:t>The Commonwealth of Massachusetts</w:t>
      </w:r>
    </w:p>
    <w:p w:rsidR="006B0C5F" w:rsidRDefault="00EF17F9">
      <w:pPr>
        <w:suppressLineNumbers/>
        <w:spacing w:after="2"/>
        <w:jc w:val="center"/>
      </w:pPr>
      <w:r>
        <w:rPr>
          <w:rFonts w:ascii="Times New Roman"/>
          <w:b/>
          <w:sz w:val="32"/>
          <w:vertAlign w:val="superscript"/>
        </w:rPr>
        <w:t>_______________</w:t>
      </w:r>
    </w:p>
    <w:p w:rsidR="006B0C5F" w:rsidRDefault="00EF17F9">
      <w:pPr>
        <w:suppressLineNumbers/>
        <w:spacing w:before="2"/>
        <w:jc w:val="center"/>
      </w:pPr>
      <w:r>
        <w:rPr>
          <w:rFonts w:ascii="Times New Roman"/>
          <w:sz w:val="20"/>
        </w:rPr>
        <w:t>PRESENTED BY:</w:t>
      </w:r>
    </w:p>
    <w:p w:rsidR="006B0C5F" w:rsidRDefault="00EF17F9">
      <w:pPr>
        <w:suppressLineNumbers/>
        <w:spacing w:after="2"/>
        <w:jc w:val="center"/>
      </w:pPr>
      <w:r>
        <w:rPr>
          <w:rFonts w:ascii="Times New Roman"/>
          <w:b/>
          <w:sz w:val="24"/>
        </w:rPr>
        <w:t>James R. Miceli</w:t>
      </w:r>
    </w:p>
    <w:p w:rsidR="006B0C5F" w:rsidRDefault="00EF17F9">
      <w:pPr>
        <w:suppressLineNumbers/>
        <w:jc w:val="center"/>
      </w:pPr>
      <w:r>
        <w:rPr>
          <w:rFonts w:ascii="Times New Roman"/>
          <w:b/>
          <w:sz w:val="32"/>
          <w:vertAlign w:val="superscript"/>
        </w:rPr>
        <w:t>_______________</w:t>
      </w:r>
    </w:p>
    <w:p w:rsidR="006B0C5F" w:rsidRDefault="00EF17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0C5F" w:rsidRDefault="00EF17F9">
      <w:pPr>
        <w:suppressLineNumbers/>
      </w:pPr>
      <w:r>
        <w:rPr>
          <w:rFonts w:ascii="Times New Roman"/>
          <w:sz w:val="20"/>
        </w:rPr>
        <w:tab/>
        <w:t>The undersigned legislators and/or citizens respectfully petition for the passage of the accompanying bill:</w:t>
      </w:r>
    </w:p>
    <w:p w:rsidR="006B0C5F" w:rsidRDefault="00EF17F9">
      <w:pPr>
        <w:suppressLineNumbers/>
        <w:spacing w:after="2"/>
        <w:jc w:val="center"/>
      </w:pPr>
      <w:r>
        <w:rPr>
          <w:rFonts w:ascii="Times New Roman"/>
          <w:sz w:val="24"/>
        </w:rPr>
        <w:t>An Act relative to headstone</w:t>
      </w:r>
      <w:r>
        <w:rPr>
          <w:rFonts w:ascii="Times New Roman"/>
          <w:sz w:val="24"/>
        </w:rPr>
        <w:t>s for deceased members of the Massachusetts National Guard</w:t>
      </w:r>
    </w:p>
    <w:p w:rsidR="006B0C5F" w:rsidRDefault="00EF17F9">
      <w:pPr>
        <w:suppressLineNumbers/>
        <w:spacing w:after="2"/>
        <w:jc w:val="center"/>
      </w:pPr>
      <w:r>
        <w:rPr>
          <w:rFonts w:ascii="Times New Roman"/>
          <w:b/>
          <w:sz w:val="32"/>
          <w:vertAlign w:val="superscript"/>
        </w:rPr>
        <w:t>_______________</w:t>
      </w:r>
    </w:p>
    <w:p w:rsidR="006B0C5F" w:rsidRDefault="00EF17F9">
      <w:pPr>
        <w:suppressLineNumbers/>
        <w:jc w:val="center"/>
      </w:pPr>
      <w:r>
        <w:rPr>
          <w:rFonts w:ascii="Times New Roman"/>
          <w:sz w:val="20"/>
        </w:rPr>
        <w:t>PETITION OF:</w:t>
      </w:r>
    </w:p>
    <w:p w:rsidR="006B0C5F" w:rsidRDefault="006B0C5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R. Miceli</w:t>
                </w:r>
              </w:p>
            </w:tc>
            <w:tc>
              <w:tcPr>
                <w:tcW w:w="4500" w:type="dxa"/>
              </w:tcPr>
              <w:p>
                <w:pPr>
                  <w:suppressLineNumbers/>
                  <w:spacing w:after="2"/>
                  <w:rPr>
                    <w:rFonts w:ascii="Times New Roman"/>
                    <w:sz w:val="22"/>
                  </w:rPr>
                </w:pPr>
                <w:r>
                  <w:rPr>
                    <w:rFonts w:ascii="Times New Roman"/>
                    <w:sz w:val="22"/>
                  </w:rPr>
                  <w:t>19th Middlesex</w:t>
                </w:r>
              </w:p>
            </w:tc>
          </w:tr>
          <w:tr>
            <w:tc>
              <w:tcPr>
                <w:tcW w:w="4500" w:type="dxa"/>
              </w:tcPr>
              <w:p>
                <w:pPr>
                  <w:suppressLineNumbers/>
                  <w:spacing w:after="2"/>
                  <w:rPr>
                    <w:rFonts w:ascii="Times New Roman"/>
                    <w:sz w:val="22"/>
                  </w:rPr>
                </w:pPr>
                <w:r>
                  <w:rPr>
                    <w:rFonts w:ascii="Times New Roman"/>
                    <w:sz w:val="22"/>
                  </w:rPr>
                  <w:t>Louis Cimaglia</w:t>
                </w:r>
              </w:p>
            </w:tc>
            <w:tc>
              <w:tcPr>
                <w:tcW w:w="4500" w:type="dxa"/>
              </w:tcPr>
              <w:p>
                <w:pPr>
                  <w:suppressLineNumbers/>
                  <w:spacing w:after="2"/>
                  <w:rPr>
                    <w:rFonts w:ascii="Times New Roman"/>
                    <w:sz w:val="22"/>
                  </w:rPr>
                </w:pPr>
                <w:r>
                  <w:rPr>
                    <w:rFonts w:ascii="Times New Roman"/>
                    <w:sz w:val="22"/>
                  </w:rPr>
                  <w:t>26 Allen park Drive
</w:t>
                  <w:br/>
                  <w:t>Wilmington, MA 01887</w:t>
                </w:r>
              </w:p>
            </w:tc>
          </w:tr>
        </w:tbl>
      </w:sdtContent>
    </w:sdt>
    <w:p w:rsidR="006B0C5F" w:rsidRDefault="00EF17F9">
      <w:pPr>
        <w:suppressLineNumbers/>
      </w:pPr>
      <w:r>
        <w:br w:type="page"/>
      </w:r>
    </w:p>
    <w:p w:rsidR="006B0C5F" w:rsidRDefault="00EF17F9">
      <w:pPr>
        <w:suppressLineNumbers/>
        <w:jc w:val="center"/>
      </w:pPr>
      <w:r>
        <w:rPr>
          <w:rFonts w:ascii="Times New Roman"/>
          <w:sz w:val="24"/>
        </w:rPr>
        <w:lastRenderedPageBreak/>
        <w:t>[SIMILAR MATTER FILED IN PREVIOUS SESSION</w:t>
      </w:r>
      <w:r>
        <w:rPr>
          <w:rFonts w:ascii="Times New Roman"/>
          <w:sz w:val="24"/>
        </w:rPr>
        <w:br/>
        <w:t xml:space="preserve">SEE HOUSE, NO. 4980 </w:t>
      </w:r>
      <w:proofErr w:type="gramStart"/>
      <w:r>
        <w:rPr>
          <w:rFonts w:ascii="Times New Roman"/>
          <w:sz w:val="24"/>
        </w:rPr>
        <w:t>OF .]</w:t>
      </w:r>
      <w:proofErr w:type="gramEnd"/>
    </w:p>
    <w:p w:rsidR="006B0C5F" w:rsidRDefault="00EF17F9">
      <w:pPr>
        <w:suppressLineNumbers/>
        <w:spacing w:before="2" w:after="2"/>
        <w:jc w:val="center"/>
      </w:pPr>
      <w:r>
        <w:rPr>
          <w:rFonts w:ascii="Old English Text MT"/>
          <w:sz w:val="32"/>
        </w:rPr>
        <w:t>The Commonwealth of Massachusetts</w:t>
      </w:r>
      <w:r>
        <w:rPr>
          <w:rFonts w:ascii="Old English Text MT"/>
          <w:sz w:val="32"/>
        </w:rPr>
        <w:br/>
      </w:r>
    </w:p>
    <w:p w:rsidR="006B0C5F" w:rsidRDefault="00EF17F9">
      <w:pPr>
        <w:suppressLineNumbers/>
        <w:spacing w:after="2"/>
        <w:jc w:val="center"/>
      </w:pPr>
      <w:r>
        <w:rPr>
          <w:rFonts w:ascii="Times New Roman"/>
          <w:b/>
          <w:sz w:val="24"/>
          <w:vertAlign w:val="superscript"/>
        </w:rPr>
        <w:t>_______________</w:t>
      </w:r>
    </w:p>
    <w:p w:rsidR="006B0C5F" w:rsidRDefault="00EF17F9">
      <w:pPr>
        <w:suppressLineNumbers/>
        <w:spacing w:after="2"/>
        <w:jc w:val="center"/>
      </w:pPr>
      <w:r>
        <w:rPr>
          <w:rFonts w:ascii="Times New Roman"/>
          <w:b/>
          <w:sz w:val="18"/>
        </w:rPr>
        <w:t>In the Year Two Thousand and Nine</w:t>
      </w:r>
    </w:p>
    <w:p w:rsidR="006B0C5F" w:rsidRDefault="00EF17F9">
      <w:pPr>
        <w:suppressLineNumbers/>
        <w:spacing w:after="2"/>
        <w:jc w:val="center"/>
      </w:pPr>
      <w:r>
        <w:rPr>
          <w:rFonts w:ascii="Times New Roman"/>
          <w:b/>
          <w:sz w:val="24"/>
          <w:vertAlign w:val="superscript"/>
        </w:rPr>
        <w:t>_______________</w:t>
      </w:r>
    </w:p>
    <w:p w:rsidR="006B0C5F" w:rsidRDefault="00EF17F9">
      <w:pPr>
        <w:suppressLineNumbers/>
        <w:spacing w:after="2"/>
      </w:pPr>
      <w:r>
        <w:rPr>
          <w:sz w:val="14"/>
        </w:rPr>
        <w:br/>
      </w:r>
      <w:r>
        <w:br/>
      </w:r>
    </w:p>
    <w:p w:rsidR="006B0C5F" w:rsidRDefault="00EF17F9">
      <w:pPr>
        <w:suppressLineNumbers/>
      </w:pPr>
      <w:proofErr w:type="gramStart"/>
      <w:r>
        <w:rPr>
          <w:rFonts w:ascii="Times New Roman"/>
          <w:smallCaps/>
          <w:sz w:val="28"/>
        </w:rPr>
        <w:t>An Act relative to headstones for deceased members of the Massachusetts National Guard.</w:t>
      </w:r>
      <w:proofErr w:type="gramEnd"/>
      <w:r>
        <w:br/>
      </w:r>
      <w:r>
        <w:br/>
      </w:r>
      <w:r>
        <w:br/>
      </w:r>
    </w:p>
    <w:p w:rsidR="006B0C5F" w:rsidRDefault="00EF17F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EF17F9" w:rsidR="00EF17F9" w:rsidP="00EF17F9" w:rsidRDefault="00EF17F9">
      <w:pPr>
        <w:rPr>
          <w:rFonts w:ascii="Times New Roman" w:hAnsi="Times New Roman" w:cs="Times New Roman"/>
          <w:sz w:val="24"/>
          <w:szCs w:val="24"/>
        </w:rPr>
      </w:pPr>
      <w:proofErr w:type="gramStart"/>
      <w:r w:rsidRPr="00EF17F9">
        <w:rPr>
          <w:rFonts w:ascii="Times New Roman" w:hAnsi="Times New Roman" w:cs="Times New Roman"/>
          <w:sz w:val="24"/>
          <w:szCs w:val="24"/>
        </w:rPr>
        <w:t>SECTION 1.</w:t>
      </w:r>
      <w:proofErr w:type="gramEnd"/>
      <w:r w:rsidRPr="00EF17F9">
        <w:rPr>
          <w:rFonts w:ascii="Times New Roman" w:hAnsi="Times New Roman" w:cs="Times New Roman"/>
          <w:sz w:val="24"/>
          <w:szCs w:val="24"/>
        </w:rPr>
        <w:t xml:space="preserve">  Chapter 115 of the General Laws is hereby amended by inserting after section 9 the following section:-</w:t>
      </w:r>
    </w:p>
    <w:p w:rsidRPr="00EF17F9" w:rsidR="006B0C5F" w:rsidP="00EF17F9" w:rsidRDefault="00EF17F9">
      <w:pPr>
        <w:rPr>
          <w:rFonts w:ascii="Times New Roman" w:hAnsi="Times New Roman" w:cs="Times New Roman"/>
          <w:sz w:val="24"/>
          <w:szCs w:val="24"/>
        </w:rPr>
      </w:pPr>
      <w:proofErr w:type="gramStart"/>
      <w:r w:rsidRPr="00EF17F9">
        <w:rPr>
          <w:rFonts w:ascii="Times New Roman" w:hAnsi="Times New Roman" w:cs="Times New Roman"/>
          <w:sz w:val="24"/>
          <w:szCs w:val="24"/>
        </w:rPr>
        <w:t>SECTION 9A.</w:t>
      </w:r>
      <w:proofErr w:type="gramEnd"/>
      <w:r w:rsidRPr="00EF17F9">
        <w:rPr>
          <w:rFonts w:ascii="Times New Roman" w:hAnsi="Times New Roman" w:cs="Times New Roman"/>
          <w:sz w:val="24"/>
          <w:szCs w:val="24"/>
        </w:rPr>
        <w:t xml:space="preserve">  The commission of veteran’s service shall furnish upon request headstones for deceased member of the Massachusetts National Guard who served 10 years or more.  Such headstones shall be similar to those furnished by the U.S. Department of Veterans Affairs.</w:t>
      </w:r>
    </w:p>
    <w:sectPr w:rsidRPr="00EF17F9" w:rsidR="006B0C5F" w:rsidSect="006B0C5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0C5F"/>
    <w:rsid w:val="006B0C5F"/>
    <w:rsid w:val="00EF17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7F9"/>
    <w:rPr>
      <w:rFonts w:ascii="Tahoma" w:hAnsi="Tahoma" w:cs="Tahoma"/>
      <w:sz w:val="16"/>
      <w:szCs w:val="16"/>
    </w:rPr>
  </w:style>
  <w:style w:type="character" w:styleId="LineNumber">
    <w:name w:val="line number"/>
    <w:basedOn w:val="DefaultParagraphFont"/>
    <w:uiPriority w:val="99"/>
    <w:semiHidden/>
    <w:unhideWhenUsed/>
    <w:rsid w:val="00EF17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0</DocSecurity>
  <Lines>9</Lines>
  <Paragraphs>2</Paragraphs>
  <ScaleCrop>false</ScaleCrop>
  <Company>LEG</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ESousa</cp:lastModifiedBy>
  <cp:revision>2</cp:revision>
  <dcterms:created xsi:type="dcterms:W3CDTF">2009-01-05T18:52:00Z</dcterms:created>
  <dcterms:modified xsi:type="dcterms:W3CDTF">2009-01-05T18:52:00Z</dcterms:modified>
</cp:coreProperties>
</file>