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56" w:rsidRDefault="00662838">
      <w:pPr>
        <w:suppressLineNumbers/>
        <w:spacing w:after="2"/>
        <w:jc w:val="center"/>
      </w:pPr>
      <w:r>
        <w:rPr>
          <w:rFonts w:ascii="Arial"/>
          <w:sz w:val="18"/>
        </w:rPr>
        <w:t>HOUSE DOCKET, NO.         FILED ON: 1/14/2009</w:t>
      </w:r>
    </w:p>
    <w:p w:rsidR="00D56356" w:rsidRDefault="0066283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62838" w:rsidP="00DB534B">
            <w:pPr>
              <w:suppressLineNumbers/>
              <w:jc w:val="right"/>
              <w:rPr>
                <w:b/>
                <w:sz w:val="28"/>
              </w:rPr>
            </w:pPr>
          </w:p>
        </w:tc>
      </w:tr>
    </w:tbl>
    <w:p w:rsidR="00D56356" w:rsidRDefault="00662838">
      <w:pPr>
        <w:suppressLineNumbers/>
        <w:spacing w:before="2" w:after="2"/>
        <w:jc w:val="center"/>
      </w:pPr>
      <w:r>
        <w:rPr>
          <w:rFonts w:ascii="Old English Text MT"/>
          <w:sz w:val="32"/>
        </w:rPr>
        <w:t>The Commonwealth of Massachusetts</w:t>
      </w:r>
    </w:p>
    <w:p w:rsidR="00D56356" w:rsidRDefault="00662838">
      <w:pPr>
        <w:suppressLineNumbers/>
        <w:spacing w:after="2"/>
        <w:jc w:val="center"/>
      </w:pPr>
      <w:r>
        <w:rPr>
          <w:rFonts w:ascii="Times New Roman"/>
          <w:b/>
          <w:sz w:val="32"/>
          <w:vertAlign w:val="superscript"/>
        </w:rPr>
        <w:t>_______________</w:t>
      </w:r>
    </w:p>
    <w:p w:rsidR="00D56356" w:rsidRDefault="00662838">
      <w:pPr>
        <w:suppressLineNumbers/>
        <w:spacing w:before="2"/>
        <w:jc w:val="center"/>
      </w:pPr>
      <w:r>
        <w:rPr>
          <w:rFonts w:ascii="Times New Roman"/>
          <w:sz w:val="20"/>
        </w:rPr>
        <w:t>PRESENTED BY:</w:t>
      </w:r>
    </w:p>
    <w:p w:rsidR="00D56356" w:rsidRDefault="00662838">
      <w:pPr>
        <w:suppressLineNumbers/>
        <w:spacing w:after="2"/>
        <w:jc w:val="center"/>
      </w:pPr>
      <w:r>
        <w:rPr>
          <w:rFonts w:ascii="Times New Roman"/>
          <w:b/>
          <w:sz w:val="24"/>
        </w:rPr>
        <w:t>Michael J. Moran</w:t>
      </w:r>
    </w:p>
    <w:p w:rsidR="00D56356" w:rsidRDefault="00662838">
      <w:pPr>
        <w:suppressLineNumbers/>
        <w:jc w:val="center"/>
      </w:pPr>
      <w:r>
        <w:rPr>
          <w:rFonts w:ascii="Times New Roman"/>
          <w:b/>
          <w:sz w:val="32"/>
          <w:vertAlign w:val="superscript"/>
        </w:rPr>
        <w:t>_______________</w:t>
      </w:r>
    </w:p>
    <w:p w:rsidR="00D56356" w:rsidRDefault="0066283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6356" w:rsidRDefault="00662838">
      <w:pPr>
        <w:suppressLineNumbers/>
      </w:pPr>
      <w:r>
        <w:rPr>
          <w:rFonts w:ascii="Times New Roman"/>
          <w:sz w:val="20"/>
        </w:rPr>
        <w:tab/>
        <w:t>The undersigned legislators and/or citizens respectfully petition for the passage of the accompanying bill:</w:t>
      </w:r>
    </w:p>
    <w:p w:rsidR="00D56356" w:rsidRDefault="00662838">
      <w:pPr>
        <w:suppressLineNumbers/>
        <w:spacing w:after="2"/>
        <w:jc w:val="center"/>
      </w:pPr>
      <w:proofErr w:type="gramStart"/>
      <w:r>
        <w:rPr>
          <w:rFonts w:ascii="Times New Roman"/>
          <w:sz w:val="24"/>
        </w:rPr>
        <w:t>An Act relative to the leasi</w:t>
      </w:r>
      <w:r>
        <w:rPr>
          <w:rFonts w:ascii="Times New Roman"/>
          <w:sz w:val="24"/>
        </w:rPr>
        <w:t>ng of (3) parcels of land in the City of Boston.</w:t>
      </w:r>
      <w:proofErr w:type="gramEnd"/>
    </w:p>
    <w:p w:rsidR="00D56356" w:rsidRDefault="00662838">
      <w:pPr>
        <w:suppressLineNumbers/>
        <w:spacing w:after="2"/>
        <w:jc w:val="center"/>
      </w:pPr>
      <w:r>
        <w:rPr>
          <w:rFonts w:ascii="Times New Roman"/>
          <w:b/>
          <w:sz w:val="32"/>
          <w:vertAlign w:val="superscript"/>
        </w:rPr>
        <w:t>_______________</w:t>
      </w:r>
    </w:p>
    <w:p w:rsidR="00D56356" w:rsidRDefault="00662838">
      <w:pPr>
        <w:suppressLineNumbers/>
        <w:jc w:val="center"/>
      </w:pPr>
      <w:r>
        <w:rPr>
          <w:rFonts w:ascii="Times New Roman"/>
          <w:sz w:val="20"/>
        </w:rPr>
        <w:t>PETITION OF:</w:t>
      </w:r>
    </w:p>
    <w:p w:rsidR="00D56356" w:rsidRDefault="00D5635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6356">
            <w:tblPrEx>
              <w:tblCellMar>
                <w:top w:w="0" w:type="dxa"/>
                <w:bottom w:w="0" w:type="dxa"/>
              </w:tblCellMar>
            </w:tblPrEx>
            <w:tc>
              <w:tcPr>
                <w:tcW w:w="4500" w:type="dxa"/>
                <w:tcBorders>
                  <w:top w:val="nil"/>
                  <w:bottom w:val="single" w:sz="4" w:space="0" w:color="auto"/>
                  <w:right w:val="single" w:sz="4" w:space="0" w:color="auto"/>
                </w:tcBorders>
              </w:tcPr>
              <w:p w:rsidR="00D56356" w:rsidRDefault="0066283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6356" w:rsidRDefault="00662838">
                <w:pPr>
                  <w:suppressLineNumbers/>
                  <w:spacing w:after="2"/>
                  <w:rPr>
                    <w:smallCaps/>
                  </w:rPr>
                </w:pPr>
                <w:r>
                  <w:rPr>
                    <w:rFonts w:ascii="Times New Roman"/>
                    <w:smallCaps/>
                    <w:sz w:val="24"/>
                  </w:rPr>
                  <w:t>District/Address:</w:t>
                </w:r>
              </w:p>
            </w:tc>
          </w:tr>
          <w:tr w:rsidR="00D56356">
            <w:tblPrEx>
              <w:tblCellMar>
                <w:top w:w="0" w:type="dxa"/>
                <w:bottom w:w="0" w:type="dxa"/>
              </w:tblCellMar>
            </w:tblPrEx>
            <w:tc>
              <w:tcPr>
                <w:tcW w:w="4500" w:type="dxa"/>
              </w:tcPr>
              <w:p w:rsidR="00D56356" w:rsidRDefault="00662838">
                <w:pPr>
                  <w:suppressLineNumbers/>
                  <w:spacing w:after="2"/>
                  <w:rPr>
                    <w:rFonts w:ascii="Times New Roman"/>
                  </w:rPr>
                </w:pPr>
                <w:r>
                  <w:rPr>
                    <w:rFonts w:ascii="Times New Roman"/>
                  </w:rPr>
                  <w:t>Michael J. Moran</w:t>
                </w:r>
              </w:p>
            </w:tc>
            <w:tc>
              <w:tcPr>
                <w:tcW w:w="4500" w:type="dxa"/>
              </w:tcPr>
              <w:p w:rsidR="00D56356" w:rsidRDefault="00662838">
                <w:pPr>
                  <w:suppressLineNumbers/>
                  <w:spacing w:after="2"/>
                  <w:rPr>
                    <w:rFonts w:ascii="Times New Roman"/>
                  </w:rPr>
                </w:pPr>
                <w:r>
                  <w:rPr>
                    <w:rFonts w:ascii="Times New Roman"/>
                  </w:rPr>
                  <w:t>18th Suffolk</w:t>
                </w:r>
              </w:p>
            </w:tc>
          </w:tr>
          <w:tr w:rsidR="00D56356">
            <w:tblPrEx>
              <w:tblCellMar>
                <w:top w:w="0" w:type="dxa"/>
                <w:bottom w:w="0" w:type="dxa"/>
              </w:tblCellMar>
            </w:tblPrEx>
            <w:tc>
              <w:tcPr>
                <w:tcW w:w="4500" w:type="dxa"/>
              </w:tcPr>
              <w:p w:rsidR="00D56356" w:rsidRDefault="00662838">
                <w:pPr>
                  <w:suppressLineNumbers/>
                  <w:spacing w:after="2"/>
                  <w:rPr>
                    <w:rFonts w:ascii="Times New Roman"/>
                  </w:rPr>
                </w:pPr>
                <w:r>
                  <w:rPr>
                    <w:rFonts w:ascii="Times New Roman"/>
                  </w:rPr>
                  <w:t>Steven A. Tolman</w:t>
                </w:r>
              </w:p>
            </w:tc>
            <w:tc>
              <w:tcPr>
                <w:tcW w:w="4500" w:type="dxa"/>
              </w:tcPr>
              <w:p w:rsidR="00D56356" w:rsidRDefault="00D56356">
                <w:pPr>
                  <w:suppressLineNumbers/>
                  <w:spacing w:after="2"/>
                  <w:rPr>
                    <w:rFonts w:ascii="Times New Roman"/>
                  </w:rPr>
                </w:pPr>
              </w:p>
            </w:tc>
          </w:tr>
        </w:tbl>
      </w:sdtContent>
    </w:sdt>
    <w:p w:rsidR="00D56356" w:rsidRDefault="00662838">
      <w:pPr>
        <w:suppressLineNumbers/>
      </w:pPr>
      <w:r>
        <w:br w:type="page"/>
      </w:r>
    </w:p>
    <w:p w:rsidR="00D56356" w:rsidRDefault="00662838">
      <w:pPr>
        <w:suppressLineNumbers/>
        <w:spacing w:before="2" w:after="2"/>
        <w:jc w:val="center"/>
      </w:pPr>
      <w:r>
        <w:rPr>
          <w:rFonts w:ascii="Old English Text MT"/>
          <w:sz w:val="32"/>
        </w:rPr>
        <w:lastRenderedPageBreak/>
        <w:t>The Commonwealth of Massachusetts</w:t>
      </w:r>
      <w:r>
        <w:rPr>
          <w:rFonts w:ascii="Old English Text MT"/>
          <w:sz w:val="32"/>
        </w:rPr>
        <w:br/>
      </w:r>
    </w:p>
    <w:p w:rsidR="00D56356" w:rsidRDefault="00662838">
      <w:pPr>
        <w:suppressLineNumbers/>
        <w:spacing w:after="2"/>
        <w:jc w:val="center"/>
      </w:pPr>
      <w:r>
        <w:rPr>
          <w:rFonts w:ascii="Times New Roman"/>
          <w:b/>
          <w:sz w:val="24"/>
          <w:vertAlign w:val="superscript"/>
        </w:rPr>
        <w:t>_______________</w:t>
      </w:r>
    </w:p>
    <w:p w:rsidR="00D56356" w:rsidRDefault="00662838">
      <w:pPr>
        <w:suppressLineNumbers/>
        <w:spacing w:after="2"/>
        <w:jc w:val="center"/>
      </w:pPr>
      <w:r>
        <w:rPr>
          <w:rFonts w:ascii="Times New Roman"/>
          <w:b/>
          <w:sz w:val="18"/>
        </w:rPr>
        <w:t>In the Year Two Thousand and Nine</w:t>
      </w:r>
    </w:p>
    <w:p w:rsidR="00D56356" w:rsidRDefault="00662838">
      <w:pPr>
        <w:suppressLineNumbers/>
        <w:spacing w:after="2"/>
        <w:jc w:val="center"/>
      </w:pPr>
      <w:r>
        <w:rPr>
          <w:rFonts w:ascii="Times New Roman"/>
          <w:b/>
          <w:sz w:val="24"/>
          <w:vertAlign w:val="superscript"/>
        </w:rPr>
        <w:t>_______________</w:t>
      </w:r>
    </w:p>
    <w:p w:rsidR="00D56356" w:rsidRDefault="00662838">
      <w:pPr>
        <w:suppressLineNumbers/>
        <w:spacing w:after="2"/>
      </w:pPr>
      <w:r>
        <w:rPr>
          <w:sz w:val="14"/>
        </w:rPr>
        <w:br/>
      </w:r>
      <w:r>
        <w:br/>
      </w:r>
    </w:p>
    <w:p w:rsidR="00D56356" w:rsidRDefault="00662838">
      <w:pPr>
        <w:suppressLineNumbers/>
      </w:pPr>
      <w:proofErr w:type="gramStart"/>
      <w:r>
        <w:rPr>
          <w:rFonts w:ascii="Times New Roman"/>
          <w:smallCaps/>
          <w:sz w:val="28"/>
        </w:rPr>
        <w:t>An Act relative to the leasing of (3) parcels of land in the City of Boston.</w:t>
      </w:r>
      <w:proofErr w:type="gramEnd"/>
      <w:r>
        <w:br/>
      </w:r>
      <w:r>
        <w:br/>
      </w:r>
      <w:r>
        <w:br/>
      </w:r>
    </w:p>
    <w:p w:rsidR="00D56356" w:rsidRDefault="0066283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62838" w:rsidRPr="00662838" w:rsidRDefault="00662838" w:rsidP="00662838">
      <w:pPr>
        <w:rPr>
          <w:rFonts w:ascii="Times New Roman" w:hAnsi="Times New Roman" w:cs="Times New Roman"/>
          <w:sz w:val="24"/>
          <w:szCs w:val="24"/>
        </w:rPr>
      </w:pPr>
      <w:r>
        <w:rPr>
          <w:rFonts w:ascii="Times New Roman"/>
        </w:rPr>
        <w:tab/>
      </w:r>
      <w:proofErr w:type="gramStart"/>
      <w:r w:rsidRPr="00662838">
        <w:rPr>
          <w:rStyle w:val="Strong"/>
          <w:rFonts w:ascii="Times New Roman" w:hAnsi="Times New Roman" w:cs="Times New Roman"/>
          <w:sz w:val="24"/>
          <w:szCs w:val="24"/>
        </w:rPr>
        <w:t>SECTION  1</w:t>
      </w:r>
      <w:proofErr w:type="gramEnd"/>
      <w:r w:rsidRPr="00662838">
        <w:rPr>
          <w:rStyle w:val="Strong"/>
          <w:rFonts w:ascii="Times New Roman" w:hAnsi="Times New Roman" w:cs="Times New Roman"/>
          <w:sz w:val="24"/>
          <w:szCs w:val="24"/>
        </w:rPr>
        <w:t>.</w:t>
      </w:r>
      <w:r w:rsidRPr="00662838">
        <w:rPr>
          <w:rFonts w:ascii="Times New Roman" w:hAnsi="Times New Roman" w:cs="Times New Roman"/>
          <w:sz w:val="24"/>
          <w:szCs w:val="24"/>
        </w:rPr>
        <w:t xml:space="preserve">  The commissioner of capital asset management and maintenance, in consultation with the commissioner of conservation and recreation, shall, notwithstanding sections 40E to 40J, inclusive, of chapter 7 of the General Laws, Lease for a period of 50 years, with two (2) 10-year options to renew, a portion of three (3) parcels of land, to the Joseph M. Smith Community Health Center, Inc., a 501(c) (3) not for profit organization, in the North Brighton/Allston Section of the city of Boston, with sufficient space to be used for construction of a new Community Health Center Building of approximately 40,000 square feet and related parking.  </w:t>
      </w:r>
      <w:bookmarkStart w:id="0" w:name="_DV_C6"/>
      <w:r w:rsidRPr="00662838">
        <w:rPr>
          <w:rStyle w:val="DeltaViewInsertion"/>
          <w:rFonts w:ascii="Times New Roman" w:hAnsi="Times New Roman" w:cs="Times New Roman"/>
          <w:color w:val="auto"/>
          <w:sz w:val="24"/>
          <w:szCs w:val="24"/>
          <w:u w:val="none"/>
        </w:rPr>
        <w:t>The three parcels are shown on City of Boston assessor’s maps as</w:t>
      </w:r>
      <w:bookmarkEnd w:id="0"/>
      <w:r w:rsidRPr="00662838">
        <w:rPr>
          <w:rStyle w:val="DeltaViewInsertion"/>
          <w:rFonts w:ascii="Times New Roman" w:hAnsi="Times New Roman" w:cs="Times New Roman"/>
          <w:color w:val="auto"/>
          <w:sz w:val="24"/>
          <w:szCs w:val="24"/>
          <w:u w:val="none"/>
        </w:rPr>
        <w:t xml:space="preserve"> </w:t>
      </w:r>
      <w:r w:rsidRPr="00662838">
        <w:rPr>
          <w:rFonts w:ascii="Times New Roman" w:hAnsi="Times New Roman" w:cs="Times New Roman"/>
          <w:sz w:val="24"/>
          <w:szCs w:val="24"/>
        </w:rPr>
        <w:t xml:space="preserve">Parcel #1, parcel identification number 2200574000, 487 Western Avenue Boston, MA 02135 lot size 7642 Square Feet.  Parcel #2, parcel identification number 2200572000, 495 Western Avenue Boston, MA 02135 lot size 84,939 Square Feet.  Parcel #3, parcel identification number 2200573000 at an unnumbered location on Western Avenue lot size 2,483 Square Feet.  A portion of these three parcels shall remain with the Commonwealth and not be conveyed to the Health Center to allow adequate space for a new 12,000 Square Foot Building for the Massachusetts State Police.  The exact boundaries of the property so leased to the Joseph M. Smith Community Health Center and </w:t>
      </w:r>
      <w:r w:rsidRPr="00662838">
        <w:rPr>
          <w:rStyle w:val="DeltaViewInsertion"/>
          <w:rFonts w:ascii="Times New Roman" w:hAnsi="Times New Roman" w:cs="Times New Roman"/>
          <w:color w:val="auto"/>
          <w:sz w:val="24"/>
          <w:szCs w:val="24"/>
          <w:u w:val="none"/>
        </w:rPr>
        <w:t>the property</w:t>
      </w:r>
      <w:r w:rsidRPr="00662838">
        <w:rPr>
          <w:rFonts w:ascii="Times New Roman" w:hAnsi="Times New Roman" w:cs="Times New Roman"/>
          <w:sz w:val="24"/>
          <w:szCs w:val="24"/>
        </w:rPr>
        <w:t xml:space="preserve"> remaining with the Commonwealth for use by the State Police shall be determined by the commissioner of capital asset management and maintenance, in consultation with the commissioner of conservation and recreation, </w:t>
      </w:r>
      <w:r w:rsidRPr="00662838">
        <w:rPr>
          <w:rStyle w:val="DeltaViewInsertion"/>
          <w:rFonts w:ascii="Times New Roman" w:hAnsi="Times New Roman" w:cs="Times New Roman"/>
          <w:color w:val="auto"/>
          <w:sz w:val="24"/>
          <w:szCs w:val="24"/>
          <w:u w:val="none"/>
        </w:rPr>
        <w:t>and representatives of the Joseph M. Smith Community Health Center,</w:t>
      </w:r>
      <w:r w:rsidRPr="00662838">
        <w:rPr>
          <w:rFonts w:ascii="Times New Roman" w:hAnsi="Times New Roman" w:cs="Times New Roman"/>
          <w:sz w:val="24"/>
          <w:szCs w:val="24"/>
        </w:rPr>
        <w:t xml:space="preserve"> after completion of a survey. The lease agreement authorized by this section shall </w:t>
      </w:r>
      <w:r w:rsidRPr="00662838">
        <w:rPr>
          <w:rStyle w:val="DeltaViewInsertion"/>
          <w:rFonts w:ascii="Times New Roman" w:hAnsi="Times New Roman" w:cs="Times New Roman"/>
          <w:color w:val="auto"/>
          <w:sz w:val="24"/>
          <w:szCs w:val="24"/>
          <w:u w:val="none"/>
        </w:rPr>
        <w:t>permit the leasehold financing of the improvements to be constructed by the Joseph M. Smith Community Health Center and shall contain customary provisions to protect such leasehold lender and be subject to such other customary</w:t>
      </w:r>
      <w:r w:rsidRPr="00662838">
        <w:rPr>
          <w:rFonts w:ascii="Times New Roman" w:hAnsi="Times New Roman" w:cs="Times New Roman"/>
          <w:sz w:val="24"/>
          <w:szCs w:val="24"/>
        </w:rPr>
        <w:t xml:space="preserve"> terms and conditions </w:t>
      </w:r>
      <w:r w:rsidRPr="00662838">
        <w:rPr>
          <w:rStyle w:val="DeltaViewInsertion"/>
          <w:rFonts w:ascii="Times New Roman" w:hAnsi="Times New Roman" w:cs="Times New Roman"/>
          <w:color w:val="auto"/>
          <w:sz w:val="24"/>
          <w:szCs w:val="24"/>
          <w:u w:val="none"/>
        </w:rPr>
        <w:t>as are usually contained in commercial ground leases and</w:t>
      </w:r>
      <w:r w:rsidRPr="00662838">
        <w:rPr>
          <w:rFonts w:ascii="Times New Roman" w:hAnsi="Times New Roman" w:cs="Times New Roman"/>
          <w:sz w:val="24"/>
          <w:szCs w:val="24"/>
        </w:rPr>
        <w:t xml:space="preserve"> as the commissioner of capital asset management and maintenance may prescribe, in consultation with the commissioner of conservation and recreation.  The Joseph M. Smith Health Center, Inc. will operate/ and or sublease for other </w:t>
      </w:r>
      <w:r w:rsidRPr="00662838">
        <w:rPr>
          <w:rFonts w:ascii="Times New Roman" w:hAnsi="Times New Roman" w:cs="Times New Roman"/>
          <w:sz w:val="24"/>
          <w:szCs w:val="24"/>
        </w:rPr>
        <w:lastRenderedPageBreak/>
        <w:t xml:space="preserve">Community Services in the Building.  The Joseph M. Smith Community Health Center, Inc., a 501(c) (3) not for profit organization, shall compensate the commonwealth in the sum of 1 dollar per year for the term of the lease.  </w:t>
      </w:r>
    </w:p>
    <w:p w:rsidR="00662838" w:rsidRPr="00662838" w:rsidRDefault="00662838" w:rsidP="00662838">
      <w:pPr>
        <w:rPr>
          <w:rFonts w:ascii="Times New Roman" w:hAnsi="Times New Roman" w:cs="Times New Roman"/>
          <w:sz w:val="24"/>
          <w:szCs w:val="24"/>
        </w:rPr>
      </w:pPr>
    </w:p>
    <w:p w:rsidR="00662838" w:rsidRPr="00662838" w:rsidRDefault="00662838" w:rsidP="00662838">
      <w:pPr>
        <w:rPr>
          <w:rFonts w:ascii="Times New Roman" w:hAnsi="Times New Roman" w:cs="Times New Roman"/>
          <w:sz w:val="24"/>
          <w:szCs w:val="24"/>
        </w:rPr>
      </w:pPr>
      <w:proofErr w:type="gramStart"/>
      <w:r w:rsidRPr="00662838">
        <w:rPr>
          <w:rFonts w:ascii="Times New Roman" w:hAnsi="Times New Roman" w:cs="Times New Roman"/>
          <w:b/>
          <w:sz w:val="24"/>
          <w:szCs w:val="24"/>
        </w:rPr>
        <w:t>SECTION  2</w:t>
      </w:r>
      <w:proofErr w:type="gramEnd"/>
      <w:r w:rsidRPr="00662838">
        <w:rPr>
          <w:rFonts w:ascii="Times New Roman" w:hAnsi="Times New Roman" w:cs="Times New Roman"/>
          <w:b/>
          <w:sz w:val="24"/>
          <w:szCs w:val="24"/>
        </w:rPr>
        <w:t xml:space="preserve">.  </w:t>
      </w:r>
      <w:r w:rsidRPr="00662838">
        <w:rPr>
          <w:rStyle w:val="Strong"/>
          <w:rFonts w:ascii="Times New Roman" w:hAnsi="Times New Roman" w:cs="Times New Roman"/>
          <w:sz w:val="24"/>
          <w:szCs w:val="24"/>
        </w:rPr>
        <w:t> </w:t>
      </w:r>
      <w:r w:rsidRPr="00662838">
        <w:rPr>
          <w:rFonts w:ascii="Times New Roman" w:hAnsi="Times New Roman" w:cs="Times New Roman"/>
          <w:sz w:val="24"/>
          <w:szCs w:val="24"/>
        </w:rPr>
        <w:t xml:space="preserve">If for any reason the property leased as described in section 1 ceases to be used solely for the purposes described in section 1, the commissioner of capital asset management and maintenance, in consultation with the commissioner of conservation and recreation, shall terminate the lease for the property with adequate notice as mutually agreed to by all concerned parties.  If the lease is terminated, the property shall revert to the commonwealth under the care and control of the department of conservation and recreation.  In order to assist the Joseph M. Smith Community Health Center in its effort to secure funding for the construction of the Building, the Commonwealth shall work with the Joseph M. Smith Community Health Center to negotiate a lease that meets the Health Center’s lender’s concerns. </w:t>
      </w:r>
    </w:p>
    <w:p w:rsidR="00662838" w:rsidRPr="00662838" w:rsidRDefault="00662838" w:rsidP="00662838">
      <w:pPr>
        <w:rPr>
          <w:rFonts w:ascii="Times New Roman" w:hAnsi="Times New Roman" w:cs="Times New Roman"/>
          <w:sz w:val="24"/>
          <w:szCs w:val="24"/>
        </w:rPr>
      </w:pPr>
    </w:p>
    <w:p w:rsidR="00662838" w:rsidRPr="00662838" w:rsidRDefault="00662838" w:rsidP="00662838">
      <w:pPr>
        <w:rPr>
          <w:rFonts w:ascii="Times New Roman" w:hAnsi="Times New Roman" w:cs="Times New Roman"/>
          <w:sz w:val="24"/>
          <w:szCs w:val="24"/>
        </w:rPr>
      </w:pPr>
      <w:r w:rsidRPr="00662838">
        <w:rPr>
          <w:rFonts w:ascii="Times New Roman" w:hAnsi="Times New Roman" w:cs="Times New Roman"/>
          <w:sz w:val="24"/>
          <w:szCs w:val="24"/>
        </w:rPr>
        <w:t> </w:t>
      </w:r>
      <w:proofErr w:type="gramStart"/>
      <w:r w:rsidRPr="00662838">
        <w:rPr>
          <w:rFonts w:ascii="Times New Roman" w:hAnsi="Times New Roman" w:cs="Times New Roman"/>
          <w:b/>
          <w:sz w:val="24"/>
          <w:szCs w:val="24"/>
        </w:rPr>
        <w:t>SECTION  3</w:t>
      </w:r>
      <w:proofErr w:type="gramEnd"/>
      <w:r w:rsidRPr="00662838">
        <w:rPr>
          <w:rFonts w:ascii="Times New Roman" w:hAnsi="Times New Roman" w:cs="Times New Roman"/>
          <w:b/>
          <w:sz w:val="24"/>
          <w:szCs w:val="24"/>
        </w:rPr>
        <w:t xml:space="preserve">. </w:t>
      </w:r>
      <w:r w:rsidRPr="00662838">
        <w:rPr>
          <w:rFonts w:ascii="Times New Roman" w:hAnsi="Times New Roman" w:cs="Times New Roman"/>
          <w:sz w:val="24"/>
          <w:szCs w:val="24"/>
        </w:rPr>
        <w:t xml:space="preserve"> Notwithstanding any general or special law to the contrary, the Joseph M. Smith Community Health Center, Inc. shall be responsible for all reasonable costs and expenses, including but not limited to, costs associated with any engineering, surveys, appraisals, and lease preparation related to the </w:t>
      </w:r>
      <w:r w:rsidRPr="00662838">
        <w:rPr>
          <w:rStyle w:val="DeltaViewInsertion"/>
          <w:rFonts w:ascii="Times New Roman" w:hAnsi="Times New Roman" w:cs="Times New Roman"/>
          <w:color w:val="auto"/>
          <w:sz w:val="24"/>
          <w:szCs w:val="24"/>
          <w:u w:val="none"/>
        </w:rPr>
        <w:t>leasing of the property to it</w:t>
      </w:r>
      <w:bookmarkStart w:id="1" w:name="_DV_M26"/>
      <w:bookmarkEnd w:id="1"/>
      <w:r w:rsidRPr="00662838">
        <w:rPr>
          <w:rFonts w:ascii="Times New Roman" w:hAnsi="Times New Roman" w:cs="Times New Roman"/>
          <w:sz w:val="24"/>
          <w:szCs w:val="24"/>
        </w:rPr>
        <w:t xml:space="preserve"> authorized pursuant to this act as such costs may be determined by the commissioner of capital asset management and maintenance for the portion of the 3 parcels that it leases.  Upon </w:t>
      </w:r>
      <w:r w:rsidRPr="00662838">
        <w:rPr>
          <w:rStyle w:val="DeltaViewInsertion"/>
          <w:rFonts w:ascii="Times New Roman" w:hAnsi="Times New Roman" w:cs="Times New Roman"/>
          <w:color w:val="auto"/>
          <w:sz w:val="24"/>
          <w:szCs w:val="24"/>
          <w:u w:val="none"/>
        </w:rPr>
        <w:t>the execution</w:t>
      </w:r>
      <w:bookmarkStart w:id="2" w:name="_DV_M28"/>
      <w:bookmarkEnd w:id="2"/>
      <w:r w:rsidRPr="00662838">
        <w:rPr>
          <w:rFonts w:ascii="Times New Roman" w:hAnsi="Times New Roman" w:cs="Times New Roman"/>
          <w:sz w:val="24"/>
          <w:szCs w:val="24"/>
        </w:rPr>
        <w:t xml:space="preserve"> of the lease, the Joseph M. Smith Community Health Center, Inc. shall be solely responsible for all costs, liabilities and expenses of any nature and kind for the development, maintenance, use and operation of its portion of parcels.  Joseph M. Smith Community Health Center shall not be responsible for the development, maintenance, use and operation costs for the portion of the parcels that shall be used by the Massachusetts State Police.</w:t>
      </w:r>
    </w:p>
    <w:p w:rsidR="00662838" w:rsidRPr="00662838" w:rsidRDefault="00662838" w:rsidP="00662838">
      <w:pPr>
        <w:rPr>
          <w:rFonts w:ascii="Times New Roman" w:hAnsi="Times New Roman" w:cs="Times New Roman"/>
          <w:sz w:val="24"/>
          <w:szCs w:val="24"/>
        </w:rPr>
      </w:pPr>
    </w:p>
    <w:p w:rsidR="00D56356" w:rsidRPr="00662838" w:rsidRDefault="00662838" w:rsidP="00662838">
      <w:pPr>
        <w:rPr>
          <w:rFonts w:ascii="Times New Roman" w:hAnsi="Times New Roman" w:cs="Times New Roman"/>
          <w:b/>
          <w:sz w:val="24"/>
          <w:szCs w:val="24"/>
        </w:rPr>
      </w:pPr>
      <w:proofErr w:type="gramStart"/>
      <w:r w:rsidRPr="00662838">
        <w:rPr>
          <w:rFonts w:ascii="Times New Roman" w:hAnsi="Times New Roman" w:cs="Times New Roman"/>
          <w:b/>
          <w:sz w:val="24"/>
          <w:szCs w:val="24"/>
        </w:rPr>
        <w:t>SECTION 4.</w:t>
      </w:r>
      <w:proofErr w:type="gramEnd"/>
      <w:r w:rsidRPr="00662838">
        <w:rPr>
          <w:rFonts w:ascii="Times New Roman" w:hAnsi="Times New Roman" w:cs="Times New Roman"/>
          <w:b/>
          <w:sz w:val="24"/>
          <w:szCs w:val="24"/>
        </w:rPr>
        <w:t xml:space="preserve">  </w:t>
      </w:r>
      <w:r w:rsidRPr="00662838">
        <w:rPr>
          <w:rFonts w:ascii="Times New Roman" w:hAnsi="Times New Roman" w:cs="Times New Roman"/>
          <w:sz w:val="24"/>
          <w:szCs w:val="24"/>
        </w:rPr>
        <w:t>The Joseph M. Smith Community Health Center Building will be LEED certified.</w:t>
      </w:r>
    </w:p>
    <w:sectPr w:rsidR="00D56356" w:rsidRPr="00662838" w:rsidSect="00D5635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6356"/>
    <w:rsid w:val="00662838"/>
    <w:rsid w:val="00D56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838"/>
    <w:rPr>
      <w:rFonts w:ascii="Tahoma" w:hAnsi="Tahoma" w:cs="Tahoma"/>
      <w:sz w:val="16"/>
      <w:szCs w:val="16"/>
    </w:rPr>
  </w:style>
  <w:style w:type="character" w:styleId="LineNumber">
    <w:name w:val="line number"/>
    <w:basedOn w:val="DefaultParagraphFont"/>
    <w:uiPriority w:val="99"/>
    <w:semiHidden/>
    <w:unhideWhenUsed/>
    <w:rsid w:val="00662838"/>
  </w:style>
  <w:style w:type="character" w:customStyle="1" w:styleId="DeltaViewInsertion">
    <w:name w:val="DeltaView Insertion"/>
    <w:rsid w:val="00662838"/>
    <w:rPr>
      <w:color w:val="0000FF"/>
      <w:spacing w:val="0"/>
      <w:u w:val="double"/>
    </w:rPr>
  </w:style>
  <w:style w:type="character" w:styleId="Strong">
    <w:name w:val="Strong"/>
    <w:basedOn w:val="DefaultParagraphFont"/>
    <w:uiPriority w:val="22"/>
    <w:qFormat/>
    <w:rsid w:val="00662838"/>
    <w:rPr>
      <w:b/>
      <w:bCs/>
    </w:rPr>
  </w:style>
</w:styles>
</file>

<file path=word/webSettings.xml><?xml version="1.0" encoding="utf-8"?>
<w:webSettings xmlns:r="http://schemas.openxmlformats.org/officeDocument/2006/relationships" xmlns:w="http://schemas.openxmlformats.org/wordprocessingml/2006/main">
  <w:divs>
    <w:div w:id="213660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4549</Characters>
  <Application>Microsoft Office Word</Application>
  <DocSecurity>0</DocSecurity>
  <Lines>37</Lines>
  <Paragraphs>10</Paragraphs>
  <ScaleCrop>false</ScaleCrop>
  <Company>Massachusetts Legislature</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mbartley</cp:lastModifiedBy>
  <cp:revision>2</cp:revision>
  <dcterms:created xsi:type="dcterms:W3CDTF">2009-01-14T19:32:00Z</dcterms:created>
  <dcterms:modified xsi:type="dcterms:W3CDTF">2009-01-14T19:33:00Z</dcterms:modified>
</cp:coreProperties>
</file>