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F" w:rsidRDefault="007A08B7">
      <w:pPr>
        <w:suppressLineNumbers/>
        <w:spacing w:after="2"/>
        <w:jc w:val="center"/>
      </w:pPr>
      <w:r>
        <w:rPr>
          <w:rFonts w:ascii="Arial"/>
          <w:sz w:val="18"/>
        </w:rPr>
        <w:t>HOUSE DOCKET, NO.         FILED ON: 1/7/2009</w:t>
      </w:r>
    </w:p>
    <w:p w:rsidR="004E677F" w:rsidRDefault="007A08B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08B7" w:rsidP="00DB534B">
            <w:pPr>
              <w:suppressLineNumbers/>
              <w:jc w:val="right"/>
              <w:rPr>
                <w:b/>
                <w:sz w:val="28"/>
              </w:rPr>
            </w:pPr>
          </w:p>
        </w:tc>
      </w:tr>
    </w:tbl>
    <w:p w:rsidR="004E677F" w:rsidRDefault="007A08B7">
      <w:pPr>
        <w:suppressLineNumbers/>
        <w:spacing w:before="2" w:after="2"/>
        <w:jc w:val="center"/>
      </w:pPr>
      <w:r>
        <w:rPr>
          <w:rFonts w:ascii="Old English Text MT"/>
          <w:sz w:val="32"/>
        </w:rPr>
        <w:t>The Commonwealth of Massachusetts</w:t>
      </w:r>
    </w:p>
    <w:p w:rsidR="004E677F" w:rsidRDefault="007A08B7">
      <w:pPr>
        <w:suppressLineNumbers/>
        <w:spacing w:after="2"/>
        <w:jc w:val="center"/>
      </w:pPr>
      <w:r>
        <w:rPr>
          <w:rFonts w:ascii="Times New Roman"/>
          <w:b/>
          <w:sz w:val="32"/>
          <w:vertAlign w:val="superscript"/>
        </w:rPr>
        <w:t>_______________</w:t>
      </w:r>
    </w:p>
    <w:p w:rsidR="004E677F" w:rsidRDefault="007A08B7">
      <w:pPr>
        <w:suppressLineNumbers/>
        <w:spacing w:before="2"/>
        <w:jc w:val="center"/>
      </w:pPr>
      <w:r>
        <w:rPr>
          <w:rFonts w:ascii="Times New Roman"/>
          <w:sz w:val="20"/>
        </w:rPr>
        <w:t>PRESENTED BY:</w:t>
      </w:r>
    </w:p>
    <w:p w:rsidR="004E677F" w:rsidRDefault="007A08B7">
      <w:pPr>
        <w:suppressLineNumbers/>
        <w:spacing w:after="2"/>
        <w:jc w:val="center"/>
      </w:pPr>
      <w:r>
        <w:rPr>
          <w:rFonts w:ascii="Times New Roman"/>
          <w:b/>
          <w:sz w:val="24"/>
        </w:rPr>
        <w:t>James M. Murphy</w:t>
      </w:r>
    </w:p>
    <w:p w:rsidR="004E677F" w:rsidRDefault="007A08B7">
      <w:pPr>
        <w:suppressLineNumbers/>
        <w:jc w:val="center"/>
      </w:pPr>
      <w:r>
        <w:rPr>
          <w:rFonts w:ascii="Times New Roman"/>
          <w:b/>
          <w:sz w:val="32"/>
          <w:vertAlign w:val="superscript"/>
        </w:rPr>
        <w:t>_______________</w:t>
      </w:r>
    </w:p>
    <w:p w:rsidR="004E677F" w:rsidRDefault="007A08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677F" w:rsidRDefault="007A08B7">
      <w:pPr>
        <w:suppressLineNumbers/>
      </w:pPr>
      <w:r>
        <w:rPr>
          <w:rFonts w:ascii="Times New Roman"/>
          <w:sz w:val="20"/>
        </w:rPr>
        <w:tab/>
        <w:t>The undersigned legislators and/or citizens respectfully petition for the passage of the accompanying bill:</w:t>
      </w:r>
    </w:p>
    <w:p w:rsidR="004E677F" w:rsidRDefault="007A08B7">
      <w:pPr>
        <w:suppressLineNumbers/>
        <w:spacing w:after="2"/>
        <w:jc w:val="center"/>
      </w:pPr>
      <w:r>
        <w:rPr>
          <w:rFonts w:ascii="Times New Roman"/>
          <w:sz w:val="24"/>
        </w:rPr>
        <w:t>An Act establishing a specia</w:t>
      </w:r>
      <w:r>
        <w:rPr>
          <w:rFonts w:ascii="Times New Roman"/>
          <w:sz w:val="24"/>
        </w:rPr>
        <w:t>l commission to perfor</w:t>
      </w:r>
      <w:r>
        <w:rPr>
          <w:rFonts w:ascii="Times New Roman"/>
          <w:sz w:val="24"/>
        </w:rPr>
        <w:t>m an investigation and study relative to the long term management and maintenance of the town of Weymouth's oceanfront, Fore River and back rivers.</w:t>
      </w:r>
    </w:p>
    <w:p w:rsidR="004E677F" w:rsidRDefault="007A08B7">
      <w:pPr>
        <w:suppressLineNumbers/>
        <w:spacing w:after="2"/>
        <w:jc w:val="center"/>
      </w:pPr>
      <w:r>
        <w:rPr>
          <w:rFonts w:ascii="Times New Roman"/>
          <w:b/>
          <w:sz w:val="32"/>
          <w:vertAlign w:val="superscript"/>
        </w:rPr>
        <w:t>_______________</w:t>
      </w:r>
    </w:p>
    <w:p w:rsidR="004E677F" w:rsidRDefault="007A08B7">
      <w:pPr>
        <w:suppressLineNumbers/>
        <w:jc w:val="center"/>
      </w:pPr>
      <w:r>
        <w:rPr>
          <w:rFonts w:ascii="Times New Roman"/>
          <w:sz w:val="20"/>
        </w:rPr>
        <w:t>PETITION OF:</w:t>
      </w:r>
    </w:p>
    <w:p w:rsidR="004E677F" w:rsidRDefault="004E67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677F">
            <w:tblPrEx>
              <w:tblCellMar>
                <w:top w:w="0" w:type="dxa"/>
                <w:bottom w:w="0" w:type="dxa"/>
              </w:tblCellMar>
            </w:tblPrEx>
            <w:tc>
              <w:tcPr>
                <w:tcW w:w="4500" w:type="dxa"/>
                <w:tcBorders>
                  <w:top w:val="nil"/>
                  <w:bottom w:val="single" w:sz="4" w:space="0" w:color="auto"/>
                  <w:right w:val="single" w:sz="4" w:space="0" w:color="auto"/>
                </w:tcBorders>
              </w:tcPr>
              <w:p w:rsidR="004E677F" w:rsidRDefault="007A08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677F" w:rsidRDefault="007A08B7">
                <w:pPr>
                  <w:suppressLineNumbers/>
                  <w:spacing w:after="2"/>
                  <w:rPr>
                    <w:smallCaps/>
                  </w:rPr>
                </w:pPr>
                <w:r>
                  <w:rPr>
                    <w:rFonts w:ascii="Times New Roman"/>
                    <w:smallCaps/>
                    <w:sz w:val="24"/>
                  </w:rPr>
                  <w:t>District/Address:</w:t>
                </w:r>
              </w:p>
            </w:tc>
          </w:tr>
          <w:tr w:rsidR="004E677F">
            <w:tblPrEx>
              <w:tblCellMar>
                <w:top w:w="0" w:type="dxa"/>
                <w:bottom w:w="0" w:type="dxa"/>
              </w:tblCellMar>
            </w:tblPrEx>
            <w:tc>
              <w:tcPr>
                <w:tcW w:w="4500" w:type="dxa"/>
              </w:tcPr>
              <w:p w:rsidR="004E677F" w:rsidRDefault="007A08B7">
                <w:pPr>
                  <w:suppressLineNumbers/>
                  <w:spacing w:after="2"/>
                  <w:rPr>
                    <w:rFonts w:ascii="Times New Roman"/>
                  </w:rPr>
                </w:pPr>
                <w:r>
                  <w:rPr>
                    <w:rFonts w:ascii="Times New Roman"/>
                  </w:rPr>
                  <w:t>James M. Murphy</w:t>
                </w:r>
              </w:p>
            </w:tc>
            <w:tc>
              <w:tcPr>
                <w:tcW w:w="4500" w:type="dxa"/>
              </w:tcPr>
              <w:p w:rsidR="004E677F" w:rsidRDefault="007A08B7">
                <w:pPr>
                  <w:suppressLineNumbers/>
                  <w:spacing w:after="2"/>
                  <w:rPr>
                    <w:rFonts w:ascii="Times New Roman"/>
                  </w:rPr>
                </w:pPr>
                <w:r>
                  <w:rPr>
                    <w:rFonts w:ascii="Times New Roman"/>
                  </w:rPr>
                  <w:t>4th Norfolk</w:t>
                </w:r>
              </w:p>
            </w:tc>
          </w:tr>
        </w:tbl>
      </w:sdtContent>
    </w:sdt>
    <w:p w:rsidR="004E677F" w:rsidRDefault="007A08B7">
      <w:pPr>
        <w:suppressLineNumbers/>
      </w:pPr>
      <w:r>
        <w:br w:type="page"/>
      </w:r>
    </w:p>
    <w:p w:rsidR="004E677F" w:rsidRDefault="007A08B7">
      <w:pPr>
        <w:suppressLineNumbers/>
        <w:jc w:val="center"/>
      </w:pPr>
      <w:r>
        <w:rPr>
          <w:rFonts w:ascii="Times New Roman"/>
          <w:sz w:val="24"/>
        </w:rPr>
        <w:lastRenderedPageBreak/>
        <w:t>[SIMILAR MATTER FILED IN PREVIOUS SESSION</w:t>
      </w:r>
      <w:r>
        <w:rPr>
          <w:rFonts w:ascii="Times New Roman"/>
          <w:sz w:val="24"/>
        </w:rPr>
        <w:br/>
        <w:t>SEE HOUSE, NO. 815 OF 2007-2008.]</w:t>
      </w:r>
    </w:p>
    <w:p w:rsidR="004E677F" w:rsidRDefault="007A08B7">
      <w:pPr>
        <w:suppressLineNumbers/>
        <w:spacing w:before="2" w:after="2"/>
        <w:jc w:val="center"/>
      </w:pPr>
      <w:r>
        <w:rPr>
          <w:rFonts w:ascii="Old English Text MT"/>
          <w:sz w:val="32"/>
        </w:rPr>
        <w:t>The Commonwealth of Massachusetts</w:t>
      </w:r>
      <w:r>
        <w:rPr>
          <w:rFonts w:ascii="Old English Text MT"/>
          <w:sz w:val="32"/>
        </w:rPr>
        <w:br/>
      </w:r>
    </w:p>
    <w:p w:rsidR="004E677F" w:rsidRDefault="007A08B7">
      <w:pPr>
        <w:suppressLineNumbers/>
        <w:spacing w:after="2"/>
        <w:jc w:val="center"/>
      </w:pPr>
      <w:r>
        <w:rPr>
          <w:rFonts w:ascii="Times New Roman"/>
          <w:b/>
          <w:sz w:val="24"/>
          <w:vertAlign w:val="superscript"/>
        </w:rPr>
        <w:t>_______________</w:t>
      </w:r>
    </w:p>
    <w:p w:rsidR="004E677F" w:rsidRDefault="007A08B7">
      <w:pPr>
        <w:suppressLineNumbers/>
        <w:spacing w:after="2"/>
        <w:jc w:val="center"/>
      </w:pPr>
      <w:r>
        <w:rPr>
          <w:rFonts w:ascii="Times New Roman"/>
          <w:b/>
          <w:sz w:val="18"/>
        </w:rPr>
        <w:t>In the Year Two Thousand and Nine</w:t>
      </w:r>
    </w:p>
    <w:p w:rsidR="004E677F" w:rsidRDefault="007A08B7">
      <w:pPr>
        <w:suppressLineNumbers/>
        <w:spacing w:after="2"/>
        <w:jc w:val="center"/>
      </w:pPr>
      <w:r>
        <w:rPr>
          <w:rFonts w:ascii="Times New Roman"/>
          <w:b/>
          <w:sz w:val="24"/>
          <w:vertAlign w:val="superscript"/>
        </w:rPr>
        <w:t>_______________</w:t>
      </w:r>
    </w:p>
    <w:p w:rsidR="004E677F" w:rsidRDefault="007A08B7">
      <w:pPr>
        <w:suppressLineNumbers/>
        <w:spacing w:after="2"/>
      </w:pPr>
      <w:r>
        <w:rPr>
          <w:sz w:val="14"/>
        </w:rPr>
        <w:br/>
      </w:r>
      <w:r>
        <w:br/>
      </w:r>
    </w:p>
    <w:p w:rsidR="004E677F" w:rsidRDefault="007A08B7">
      <w:pPr>
        <w:suppressLineNumbers/>
      </w:pPr>
      <w:r>
        <w:rPr>
          <w:rFonts w:ascii="Times New Roman"/>
          <w:smallCaps/>
          <w:sz w:val="28"/>
        </w:rPr>
        <w:t>An Act establishing a special commission to perfor</w:t>
      </w:r>
      <w:r>
        <w:rPr>
          <w:rFonts w:ascii="Times New Roman"/>
          <w:smallCaps/>
          <w:sz w:val="28"/>
        </w:rPr>
        <w:t>m an investigation and stu</w:t>
      </w:r>
      <w:r>
        <w:rPr>
          <w:rFonts w:ascii="Times New Roman"/>
          <w:smallCaps/>
          <w:sz w:val="28"/>
        </w:rPr>
        <w:t>dy relative to the long term management and maintenance of the town of Weymouth's oceanfront, Fore River and back rivers</w:t>
      </w:r>
      <w:r>
        <w:br/>
      </w:r>
      <w:r>
        <w:br/>
      </w:r>
      <w:r>
        <w:br/>
      </w:r>
    </w:p>
    <w:p w:rsidR="004E677F" w:rsidRDefault="007A08B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A08B7" w:rsidRPr="00D43F93" w:rsidRDefault="007A08B7" w:rsidP="007A08B7">
      <w:pPr>
        <w:ind w:firstLine="720"/>
        <w:jc w:val="both"/>
        <w:rPr>
          <w:sz w:val="20"/>
        </w:rPr>
      </w:pPr>
      <w:r>
        <w:rPr>
          <w:rFonts w:ascii="Times New Roman"/>
        </w:rPr>
        <w:tab/>
      </w:r>
      <w:r w:rsidRPr="00D43F93">
        <w:rPr>
          <w:sz w:val="20"/>
        </w:rPr>
        <w:t xml:space="preserve">Notwithstanding any general law, special law or local ordinance to the contrary, a special commission is hereby established by the Executive Office of Environmental Affairs for the purpose of conducting an investigation and study of methods to provide long term management, maintenance, preservation, and protection of </w:t>
      </w:r>
      <w:smartTag w:uri="urn:schemas-microsoft-com:office:smarttags" w:element="City">
        <w:smartTag w:uri="urn:schemas-microsoft-com:office:smarttags" w:element="place">
          <w:r w:rsidRPr="00D43F93">
            <w:rPr>
              <w:sz w:val="20"/>
            </w:rPr>
            <w:t>Weymouth</w:t>
          </w:r>
        </w:smartTag>
      </w:smartTag>
      <w:r w:rsidRPr="00D43F93">
        <w:rPr>
          <w:sz w:val="20"/>
        </w:rPr>
        <w:t xml:space="preserve">’s oceanfront. Including but not limited to the </w:t>
      </w:r>
      <w:smartTag w:uri="urn:schemas-microsoft-com:office:smarttags" w:element="place">
        <w:smartTag w:uri="urn:schemas-microsoft-com:office:smarttags" w:element="PlaceName">
          <w:r w:rsidRPr="00D43F93">
            <w:rPr>
              <w:sz w:val="20"/>
            </w:rPr>
            <w:t>Fore</w:t>
          </w:r>
        </w:smartTag>
        <w:r w:rsidRPr="00D43F93">
          <w:rPr>
            <w:sz w:val="20"/>
          </w:rPr>
          <w:t xml:space="preserve"> </w:t>
        </w:r>
        <w:smartTag w:uri="urn:schemas-microsoft-com:office:smarttags" w:element="PlaceType">
          <w:r w:rsidRPr="00D43F93">
            <w:rPr>
              <w:sz w:val="20"/>
            </w:rPr>
            <w:t>River</w:t>
          </w:r>
        </w:smartTag>
      </w:smartTag>
      <w:r w:rsidRPr="00D43F93">
        <w:rPr>
          <w:sz w:val="20"/>
        </w:rPr>
        <w:t xml:space="preserve"> and </w:t>
      </w:r>
      <w:smartTag w:uri="urn:schemas-microsoft-com:office:smarttags" w:element="place">
        <w:smartTag w:uri="urn:schemas-microsoft-com:office:smarttags" w:element="PlaceName">
          <w:r w:rsidRPr="00D43F93">
            <w:rPr>
              <w:sz w:val="20"/>
            </w:rPr>
            <w:t>Back</w:t>
          </w:r>
        </w:smartTag>
        <w:r w:rsidRPr="00D43F93">
          <w:rPr>
            <w:sz w:val="20"/>
          </w:rPr>
          <w:t xml:space="preserve"> </w:t>
        </w:r>
        <w:smartTag w:uri="urn:schemas-microsoft-com:office:smarttags" w:element="PlaceType">
          <w:r w:rsidRPr="00D43F93">
            <w:rPr>
              <w:sz w:val="20"/>
            </w:rPr>
            <w:t>Rivers</w:t>
          </w:r>
        </w:smartTag>
      </w:smartTag>
      <w:r w:rsidRPr="00D43F93">
        <w:rPr>
          <w:sz w:val="20"/>
        </w:rPr>
        <w:t xml:space="preserve">. </w:t>
      </w:r>
    </w:p>
    <w:p w:rsidR="007A08B7" w:rsidRPr="00D43F93" w:rsidRDefault="007A08B7" w:rsidP="007A08B7">
      <w:pPr>
        <w:jc w:val="both"/>
        <w:rPr>
          <w:sz w:val="20"/>
        </w:rPr>
      </w:pPr>
      <w:r w:rsidRPr="00D43F93">
        <w:rPr>
          <w:sz w:val="20"/>
        </w:rPr>
        <w:tab/>
      </w:r>
    </w:p>
    <w:p w:rsidR="007A08B7" w:rsidRPr="00D43F93" w:rsidRDefault="007A08B7" w:rsidP="007A08B7">
      <w:pPr>
        <w:jc w:val="both"/>
        <w:rPr>
          <w:sz w:val="20"/>
        </w:rPr>
      </w:pPr>
      <w:r w:rsidRPr="00D43F93">
        <w:rPr>
          <w:sz w:val="20"/>
        </w:rPr>
        <w:t xml:space="preserve">Within one year after the passage of this bill, the special commission shall report to the House of Representatives and Senate the results of its investigation and study along with non-binding master plan for the future preservation and protection of </w:t>
      </w:r>
      <w:smartTag w:uri="urn:schemas-microsoft-com:office:smarttags" w:element="City">
        <w:smartTag w:uri="urn:schemas-microsoft-com:office:smarttags" w:element="place">
          <w:r w:rsidRPr="00D43F93">
            <w:rPr>
              <w:sz w:val="20"/>
            </w:rPr>
            <w:t>Weymouth</w:t>
          </w:r>
        </w:smartTag>
      </w:smartTag>
      <w:r w:rsidRPr="00D43F93">
        <w:rPr>
          <w:sz w:val="20"/>
        </w:rPr>
        <w:t xml:space="preserve">’s oceanfront including but not limited to the </w:t>
      </w:r>
      <w:smartTag w:uri="urn:schemas-microsoft-com:office:smarttags" w:element="place">
        <w:smartTag w:uri="urn:schemas-microsoft-com:office:smarttags" w:element="PlaceName">
          <w:r w:rsidRPr="00D43F93">
            <w:rPr>
              <w:sz w:val="20"/>
            </w:rPr>
            <w:t>Fore</w:t>
          </w:r>
        </w:smartTag>
        <w:r w:rsidRPr="00D43F93">
          <w:rPr>
            <w:sz w:val="20"/>
          </w:rPr>
          <w:t xml:space="preserve"> </w:t>
        </w:r>
        <w:smartTag w:uri="urn:schemas-microsoft-com:office:smarttags" w:element="PlaceType">
          <w:r w:rsidRPr="00D43F93">
            <w:rPr>
              <w:sz w:val="20"/>
            </w:rPr>
            <w:t>River</w:t>
          </w:r>
        </w:smartTag>
      </w:smartTag>
      <w:r w:rsidRPr="00D43F93">
        <w:rPr>
          <w:sz w:val="20"/>
        </w:rPr>
        <w:t xml:space="preserve"> and </w:t>
      </w:r>
      <w:smartTag w:uri="urn:schemas-microsoft-com:office:smarttags" w:element="place">
        <w:smartTag w:uri="urn:schemas-microsoft-com:office:smarttags" w:element="PlaceName">
          <w:r w:rsidRPr="00D43F93">
            <w:rPr>
              <w:sz w:val="20"/>
            </w:rPr>
            <w:t>Back</w:t>
          </w:r>
        </w:smartTag>
        <w:r w:rsidRPr="00D43F93">
          <w:rPr>
            <w:sz w:val="20"/>
          </w:rPr>
          <w:t xml:space="preserve"> </w:t>
        </w:r>
        <w:smartTag w:uri="urn:schemas-microsoft-com:office:smarttags" w:element="PlaceType">
          <w:r w:rsidRPr="00D43F93">
            <w:rPr>
              <w:sz w:val="20"/>
            </w:rPr>
            <w:t>Rivers</w:t>
          </w:r>
        </w:smartTag>
      </w:smartTag>
      <w:r w:rsidRPr="00D43F93">
        <w:rPr>
          <w:sz w:val="20"/>
        </w:rPr>
        <w:t>. Said special commission shall also file recommendations for further environmental oversight and preservation of said oceanfront with any drafts of legislation necessary to carry its recommendations into effect by filing same with the Clerk of the House of Representatives no later than 90 days of the filing of said report.</w:t>
      </w:r>
    </w:p>
    <w:p w:rsidR="004E677F" w:rsidRDefault="004E677F">
      <w:pPr>
        <w:spacing w:line="336" w:lineRule="auto"/>
      </w:pPr>
    </w:p>
    <w:sectPr w:rsidR="004E677F" w:rsidSect="004E67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677F"/>
    <w:rsid w:val="004E677F"/>
    <w:rsid w:val="007A0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8B7"/>
    <w:rPr>
      <w:rFonts w:ascii="Tahoma" w:hAnsi="Tahoma" w:cs="Tahoma"/>
      <w:sz w:val="16"/>
      <w:szCs w:val="16"/>
    </w:rPr>
  </w:style>
  <w:style w:type="character" w:styleId="LineNumber">
    <w:name w:val="line number"/>
    <w:basedOn w:val="DefaultParagraphFont"/>
    <w:uiPriority w:val="99"/>
    <w:semiHidden/>
    <w:unhideWhenUsed/>
    <w:rsid w:val="007A08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1951</Characters>
  <Application>Microsoft Office Word</Application>
  <DocSecurity>0</DocSecurity>
  <Lines>16</Lines>
  <Paragraphs>4</Paragraphs>
  <ScaleCrop>false</ScaleCrop>
  <Company>LEG</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2009-01-07T20:27:00Z</dcterms:created>
  <dcterms:modified xsi:type="dcterms:W3CDTF">2009-01-07T20:32:00Z</dcterms:modified>
</cp:coreProperties>
</file>