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D4" w:rsidRDefault="004E242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4F69D4" w:rsidRDefault="004E242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E242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69D4" w:rsidRDefault="004E24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69D4" w:rsidRDefault="004E242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4F69D4" w:rsidRDefault="004E242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69D4" w:rsidRDefault="004E242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69D4" w:rsidRDefault="004E242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69D4" w:rsidRDefault="004E242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proper id</w:t>
      </w:r>
      <w:r>
        <w:rPr>
          <w:rFonts w:ascii="Times New Roman"/>
          <w:sz w:val="24"/>
        </w:rPr>
        <w:t>entification when requesting copies of birth certificates.</w:t>
      </w:r>
      <w:proofErr w:type="gramEnd"/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69D4" w:rsidRDefault="004E242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69D4" w:rsidRDefault="004F69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69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69D4" w:rsidRDefault="004E24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69D4" w:rsidRDefault="004E24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69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F69D4" w:rsidRDefault="004E24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4F69D4" w:rsidRDefault="004E24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4F69D4" w:rsidRDefault="004E242B">
      <w:pPr>
        <w:suppressLineNumbers/>
      </w:pPr>
      <w:r>
        <w:br w:type="page"/>
      </w:r>
    </w:p>
    <w:p w:rsidR="004F69D4" w:rsidRDefault="004E242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2201 OF 2007-2008.]</w:t>
      </w:r>
    </w:p>
    <w:p w:rsidR="004F69D4" w:rsidRDefault="004E24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69D4" w:rsidRDefault="004E24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69D4" w:rsidRDefault="004E242B">
      <w:pPr>
        <w:suppressLineNumbers/>
        <w:spacing w:after="2"/>
      </w:pPr>
      <w:r>
        <w:rPr>
          <w:sz w:val="14"/>
        </w:rPr>
        <w:br/>
      </w:r>
      <w:r>
        <w:br/>
      </w:r>
    </w:p>
    <w:p w:rsidR="004F69D4" w:rsidRDefault="004E242B">
      <w:pPr>
        <w:suppressLineNumbers/>
      </w:pPr>
      <w:r>
        <w:rPr>
          <w:rFonts w:ascii="Times New Roman"/>
          <w:smallCaps/>
          <w:sz w:val="28"/>
        </w:rPr>
        <w:t>An Act relative to proper identification when requesting copies of birth certificates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4F69D4" w:rsidRDefault="004E242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242B" w:rsidRDefault="004E242B" w:rsidP="004E242B">
      <w:r>
        <w:t>The General Laws are hereby amended by inserting after the word “person” in line 9 of Chapter 46: Section 2A the following:</w:t>
      </w:r>
    </w:p>
    <w:p w:rsidR="004E242B" w:rsidRDefault="004E242B" w:rsidP="004E242B"/>
    <w:p w:rsidR="004E242B" w:rsidRDefault="004E242B" w:rsidP="004E242B">
      <w:r>
        <w:tab/>
        <w:t xml:space="preserve">Copy of birth certificates shall not be given to any persons other than persons requesting their own birth certificate or those persons herein included </w:t>
      </w:r>
    </w:p>
    <w:p w:rsidR="004E242B" w:rsidRDefault="004E242B" w:rsidP="004E242B"/>
    <w:p w:rsidR="004E242B" w:rsidRDefault="004E242B" w:rsidP="004E242B"/>
    <w:p w:rsidR="004E242B" w:rsidRDefault="004E242B" w:rsidP="004E242B">
      <w:r>
        <w:tab/>
        <w:t xml:space="preserve">Request for copies may be made on behalf of an individual, provided that the request is in writing and duly notarized, by the person requesting a copy of their birth certificate. </w:t>
      </w:r>
    </w:p>
    <w:p w:rsidR="004E242B" w:rsidRDefault="004E242B" w:rsidP="004E242B"/>
    <w:p w:rsidR="004E242B" w:rsidRDefault="004E242B" w:rsidP="004E242B"/>
    <w:p w:rsidR="004E242B" w:rsidRDefault="004E242B" w:rsidP="004E242B">
      <w:r>
        <w:tab/>
        <w:t xml:space="preserve">Each town clerk must keep a written record of all requests made. </w:t>
      </w:r>
    </w:p>
    <w:p w:rsidR="004E242B" w:rsidRPr="00972A04" w:rsidRDefault="004E242B" w:rsidP="004E242B"/>
    <w:p w:rsidR="004F69D4" w:rsidRDefault="004E242B">
      <w:pPr>
        <w:spacing w:line="336" w:lineRule="auto"/>
      </w:pPr>
      <w:r>
        <w:rPr>
          <w:rFonts w:ascii="Times New Roman"/>
        </w:rPr>
        <w:tab/>
      </w:r>
    </w:p>
    <w:sectPr w:rsidR="004F69D4" w:rsidSect="004F69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9D4"/>
    <w:rsid w:val="004E242B"/>
    <w:rsid w:val="004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2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24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>LEG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2009-01-07T20:15:00Z</dcterms:created>
  <dcterms:modified xsi:type="dcterms:W3CDTF">2009-01-07T20:17:00Z</dcterms:modified>
</cp:coreProperties>
</file>