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C9" w:rsidRDefault="00CA31E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760EC9" w:rsidRDefault="00CA31E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A31E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60EC9" w:rsidRDefault="00CA31E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60EC9" w:rsidRDefault="00CA31E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0EC9" w:rsidRDefault="00CA31E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60EC9" w:rsidRDefault="00CA31E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J. Nyman</w:t>
      </w:r>
    </w:p>
    <w:p w:rsidR="00760EC9" w:rsidRDefault="00CA31E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0EC9" w:rsidRDefault="00CA31E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60EC9" w:rsidRDefault="00CA31E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60EC9" w:rsidRDefault="00CA31E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medical e</w:t>
      </w:r>
      <w:r>
        <w:rPr>
          <w:rFonts w:ascii="Times New Roman"/>
          <w:sz w:val="24"/>
        </w:rPr>
        <w:t>xaminations.</w:t>
      </w:r>
      <w:proofErr w:type="gramEnd"/>
    </w:p>
    <w:p w:rsidR="00760EC9" w:rsidRDefault="00CA31E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0EC9" w:rsidRDefault="00CA31E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60EC9" w:rsidRDefault="00760EC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60EC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60EC9" w:rsidRDefault="00CA31E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60EC9" w:rsidRDefault="00CA31E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60EC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60EC9" w:rsidRDefault="00CA31E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J. Nyman</w:t>
                </w:r>
              </w:p>
            </w:tc>
            <w:tc>
              <w:tcPr>
                <w:tcW w:w="4500" w:type="dxa"/>
              </w:tcPr>
              <w:p w:rsidR="00760EC9" w:rsidRDefault="00CA31E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Plymouth</w:t>
                </w:r>
              </w:p>
            </w:tc>
          </w:tr>
        </w:tbl>
      </w:sdtContent>
    </w:sdt>
    <w:p w:rsidR="00760EC9" w:rsidRDefault="00CA31EA">
      <w:pPr>
        <w:suppressLineNumbers/>
      </w:pPr>
      <w:r>
        <w:br w:type="page"/>
      </w:r>
    </w:p>
    <w:p w:rsidR="00760EC9" w:rsidRDefault="00CA31E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1048 OF 2007-2008.]</w:t>
      </w:r>
    </w:p>
    <w:p w:rsidR="00760EC9" w:rsidRDefault="00CA31E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60EC9" w:rsidRDefault="00CA31E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0EC9" w:rsidRDefault="00CA31E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60EC9" w:rsidRDefault="00CA31E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0EC9" w:rsidRDefault="00CA31EA">
      <w:pPr>
        <w:suppressLineNumbers/>
        <w:spacing w:after="2"/>
      </w:pPr>
      <w:r>
        <w:rPr>
          <w:sz w:val="14"/>
        </w:rPr>
        <w:br/>
      </w:r>
      <w:r>
        <w:br/>
      </w:r>
    </w:p>
    <w:p w:rsidR="00760EC9" w:rsidRDefault="00CA31E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medical examinations.</w:t>
      </w:r>
      <w:proofErr w:type="gramEnd"/>
      <w:r>
        <w:br/>
      </w:r>
      <w:r>
        <w:br/>
      </w:r>
      <w:r>
        <w:br/>
      </w:r>
    </w:p>
    <w:p w:rsidR="00760EC9" w:rsidRDefault="00CA31E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A31EA" w:rsidRPr="00EF0364" w:rsidRDefault="00CA31EA" w:rsidP="00CA31EA">
      <w:pPr>
        <w:jc w:val="both"/>
        <w:rPr>
          <w:sz w:val="20"/>
        </w:rPr>
      </w:pPr>
      <w:r w:rsidRPr="00EF0364">
        <w:rPr>
          <w:sz w:val="20"/>
        </w:rPr>
        <w:t>Section 124 of chapter 175 of the General Laws, as appearing in the 2004 Official Edition, is hereby amended by striking in line 2 the words, “,without previous medical examination, or”.</w:t>
      </w:r>
    </w:p>
    <w:p w:rsidR="00760EC9" w:rsidRDefault="00CA31EA">
      <w:pPr>
        <w:spacing w:line="336" w:lineRule="auto"/>
      </w:pPr>
      <w:r>
        <w:rPr>
          <w:rFonts w:ascii="Times New Roman"/>
        </w:rPr>
        <w:tab/>
      </w:r>
    </w:p>
    <w:sectPr w:rsidR="00760EC9" w:rsidSect="00760EC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0EC9"/>
    <w:rsid w:val="00760EC9"/>
    <w:rsid w:val="00CA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1E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A31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>LEG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kcsmith</cp:lastModifiedBy>
  <cp:revision>2</cp:revision>
  <dcterms:created xsi:type="dcterms:W3CDTF">2009-01-13T17:27:00Z</dcterms:created>
  <dcterms:modified xsi:type="dcterms:W3CDTF">2009-01-13T17:28:00Z</dcterms:modified>
</cp:coreProperties>
</file>