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C54" w:rsidRDefault="002E49A5">
      <w:pPr>
        <w:suppressLineNumbers/>
        <w:spacing w:after="2"/>
        <w:jc w:val="center"/>
      </w:pPr>
      <w:r>
        <w:rPr>
          <w:rFonts w:ascii="Arial"/>
          <w:sz w:val="18"/>
        </w:rPr>
        <w:t>HOUSE DOCKET, NO.         FILED ON: 1/2/2009</w:t>
      </w:r>
    </w:p>
    <w:p w:rsidR="004A7C54" w:rsidRDefault="002E49A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E49A5" w:rsidP="00DB534B">
            <w:pPr>
              <w:suppressLineNumbers/>
              <w:jc w:val="right"/>
              <w:rPr>
                <w:b/>
                <w:sz w:val="28"/>
              </w:rPr>
            </w:pPr>
          </w:p>
        </w:tc>
      </w:tr>
    </w:tbl>
    <w:p w:rsidR="004A7C54" w:rsidRDefault="002E49A5">
      <w:pPr>
        <w:suppressLineNumbers/>
        <w:spacing w:before="2" w:after="2"/>
        <w:jc w:val="center"/>
      </w:pPr>
      <w:r>
        <w:rPr>
          <w:rFonts w:ascii="Old English Text MT"/>
          <w:sz w:val="32"/>
        </w:rPr>
        <w:t>The Commonwealth of Massachusetts</w:t>
      </w:r>
    </w:p>
    <w:p w:rsidR="004A7C54" w:rsidRDefault="002E49A5">
      <w:pPr>
        <w:suppressLineNumbers/>
        <w:spacing w:after="2"/>
        <w:jc w:val="center"/>
      </w:pPr>
      <w:r>
        <w:rPr>
          <w:rFonts w:ascii="Times New Roman"/>
          <w:b/>
          <w:sz w:val="32"/>
          <w:vertAlign w:val="superscript"/>
        </w:rPr>
        <w:t>_______________</w:t>
      </w:r>
    </w:p>
    <w:p w:rsidR="004A7C54" w:rsidRDefault="002E49A5">
      <w:pPr>
        <w:suppressLineNumbers/>
        <w:spacing w:before="2"/>
        <w:jc w:val="center"/>
      </w:pPr>
      <w:r>
        <w:rPr>
          <w:rFonts w:ascii="Times New Roman"/>
          <w:sz w:val="20"/>
        </w:rPr>
        <w:t>PRESENTED BY:</w:t>
      </w:r>
    </w:p>
    <w:p w:rsidR="004A7C54" w:rsidRDefault="002E49A5">
      <w:pPr>
        <w:suppressLineNumbers/>
        <w:spacing w:after="2"/>
        <w:jc w:val="center"/>
      </w:pPr>
      <w:r>
        <w:rPr>
          <w:rFonts w:ascii="Times New Roman"/>
          <w:b/>
          <w:sz w:val="24"/>
        </w:rPr>
        <w:t>Eugene L. O'Flaherty</w:t>
      </w:r>
    </w:p>
    <w:p w:rsidR="004A7C54" w:rsidRDefault="002E49A5">
      <w:pPr>
        <w:suppressLineNumbers/>
        <w:jc w:val="center"/>
      </w:pPr>
      <w:r>
        <w:rPr>
          <w:rFonts w:ascii="Times New Roman"/>
          <w:b/>
          <w:sz w:val="32"/>
          <w:vertAlign w:val="superscript"/>
        </w:rPr>
        <w:t>_______________</w:t>
      </w:r>
    </w:p>
    <w:p w:rsidR="004A7C54" w:rsidRDefault="002E49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A7C54" w:rsidRDefault="002E49A5">
      <w:pPr>
        <w:suppressLineNumbers/>
      </w:pPr>
      <w:r>
        <w:rPr>
          <w:rFonts w:ascii="Times New Roman"/>
          <w:sz w:val="20"/>
        </w:rPr>
        <w:tab/>
        <w:t>The undersigned legislators and/or citizens respectfully petition for the passage of the accompanying bill:</w:t>
      </w:r>
    </w:p>
    <w:p w:rsidR="004A7C54" w:rsidRDefault="002E49A5">
      <w:pPr>
        <w:suppressLineNumbers/>
        <w:spacing w:after="2"/>
        <w:jc w:val="center"/>
      </w:pPr>
      <w:proofErr w:type="gramStart"/>
      <w:r>
        <w:rPr>
          <w:rFonts w:ascii="Times New Roman"/>
          <w:sz w:val="24"/>
        </w:rPr>
        <w:t>An Act improving the workers</w:t>
      </w:r>
      <w:r>
        <w:rPr>
          <w:rFonts w:ascii="Times New Roman"/>
          <w:sz w:val="24"/>
        </w:rPr>
        <w:t>' compensation system.</w:t>
      </w:r>
      <w:proofErr w:type="gramEnd"/>
    </w:p>
    <w:p w:rsidR="004A7C54" w:rsidRDefault="002E49A5">
      <w:pPr>
        <w:suppressLineNumbers/>
        <w:spacing w:after="2"/>
        <w:jc w:val="center"/>
      </w:pPr>
      <w:r>
        <w:rPr>
          <w:rFonts w:ascii="Times New Roman"/>
          <w:b/>
          <w:sz w:val="32"/>
          <w:vertAlign w:val="superscript"/>
        </w:rPr>
        <w:t>_______________</w:t>
      </w:r>
    </w:p>
    <w:p w:rsidR="004A7C54" w:rsidRDefault="002E49A5">
      <w:pPr>
        <w:suppressLineNumbers/>
        <w:jc w:val="center"/>
      </w:pPr>
      <w:r>
        <w:rPr>
          <w:rFonts w:ascii="Times New Roman"/>
          <w:sz w:val="20"/>
        </w:rPr>
        <w:t>PETITION OF:</w:t>
      </w:r>
    </w:p>
    <w:p w:rsidR="004A7C54" w:rsidRDefault="004A7C5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A7C54">
            <w:tblPrEx>
              <w:tblCellMar>
                <w:top w:w="0" w:type="dxa"/>
                <w:bottom w:w="0" w:type="dxa"/>
              </w:tblCellMar>
            </w:tblPrEx>
            <w:tc>
              <w:tcPr>
                <w:tcW w:w="4500" w:type="dxa"/>
                <w:tcBorders>
                  <w:top w:val="nil"/>
                  <w:bottom w:val="single" w:sz="4" w:space="0" w:color="auto"/>
                  <w:right w:val="single" w:sz="4" w:space="0" w:color="auto"/>
                </w:tcBorders>
              </w:tcPr>
              <w:p w:rsidR="004A7C54" w:rsidRDefault="002E49A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A7C54" w:rsidRDefault="002E49A5">
                <w:pPr>
                  <w:suppressLineNumbers/>
                  <w:spacing w:after="2"/>
                  <w:rPr>
                    <w:smallCaps/>
                  </w:rPr>
                </w:pPr>
                <w:r>
                  <w:rPr>
                    <w:rFonts w:ascii="Times New Roman"/>
                    <w:smallCaps/>
                    <w:sz w:val="24"/>
                  </w:rPr>
                  <w:t>District/Address:</w:t>
                </w:r>
              </w:p>
            </w:tc>
          </w:tr>
          <w:tr w:rsidR="004A7C54">
            <w:tblPrEx>
              <w:tblCellMar>
                <w:top w:w="0" w:type="dxa"/>
                <w:bottom w:w="0" w:type="dxa"/>
              </w:tblCellMar>
            </w:tblPrEx>
            <w:tc>
              <w:tcPr>
                <w:tcW w:w="4500" w:type="dxa"/>
              </w:tcPr>
              <w:p w:rsidR="004A7C54" w:rsidRDefault="002E49A5">
                <w:pPr>
                  <w:suppressLineNumbers/>
                  <w:spacing w:after="2"/>
                  <w:rPr>
                    <w:rFonts w:ascii="Times New Roman"/>
                  </w:rPr>
                </w:pPr>
                <w:r>
                  <w:rPr>
                    <w:rFonts w:ascii="Times New Roman"/>
                  </w:rPr>
                  <w:t>Eugene L. O'Flaherty</w:t>
                </w:r>
              </w:p>
            </w:tc>
            <w:tc>
              <w:tcPr>
                <w:tcW w:w="4500" w:type="dxa"/>
              </w:tcPr>
              <w:p w:rsidR="004A7C54" w:rsidRDefault="002E49A5">
                <w:pPr>
                  <w:suppressLineNumbers/>
                  <w:spacing w:after="2"/>
                  <w:rPr>
                    <w:rFonts w:ascii="Times New Roman"/>
                  </w:rPr>
                </w:pPr>
                <w:r>
                  <w:rPr>
                    <w:rFonts w:ascii="Times New Roman"/>
                  </w:rPr>
                  <w:t>2nd Suffolk</w:t>
                </w:r>
              </w:p>
            </w:tc>
          </w:tr>
        </w:tbl>
      </w:sdtContent>
    </w:sdt>
    <w:p w:rsidR="004A7C54" w:rsidRDefault="002E49A5">
      <w:pPr>
        <w:suppressLineNumbers/>
      </w:pPr>
      <w:r>
        <w:br w:type="page"/>
      </w:r>
    </w:p>
    <w:p w:rsidR="004A7C54" w:rsidRDefault="002E49A5">
      <w:pPr>
        <w:suppressLineNumbers/>
        <w:jc w:val="center"/>
      </w:pPr>
      <w:r>
        <w:rPr>
          <w:rFonts w:ascii="Times New Roman"/>
          <w:sz w:val="24"/>
        </w:rPr>
        <w:lastRenderedPageBreak/>
        <w:t>[SIMILAR MATTER FILED IN PREVIOUS SESSION</w:t>
      </w:r>
      <w:r>
        <w:rPr>
          <w:rFonts w:ascii="Times New Roman"/>
          <w:sz w:val="24"/>
        </w:rPr>
        <w:br/>
        <w:t xml:space="preserve">SEE HOUSE, NO. 1825 </w:t>
      </w:r>
      <w:proofErr w:type="gramStart"/>
      <w:r>
        <w:rPr>
          <w:rFonts w:ascii="Times New Roman"/>
          <w:sz w:val="24"/>
        </w:rPr>
        <w:t>OF .]</w:t>
      </w:r>
      <w:proofErr w:type="gramEnd"/>
    </w:p>
    <w:p w:rsidR="004A7C54" w:rsidRDefault="002E49A5">
      <w:pPr>
        <w:suppressLineNumbers/>
        <w:spacing w:before="2" w:after="2"/>
        <w:jc w:val="center"/>
      </w:pPr>
      <w:r>
        <w:rPr>
          <w:rFonts w:ascii="Old English Text MT"/>
          <w:sz w:val="32"/>
        </w:rPr>
        <w:t>The Commonwealth of Massachusetts</w:t>
      </w:r>
      <w:r>
        <w:rPr>
          <w:rFonts w:ascii="Old English Text MT"/>
          <w:sz w:val="32"/>
        </w:rPr>
        <w:br/>
      </w:r>
    </w:p>
    <w:p w:rsidR="004A7C54" w:rsidRDefault="002E49A5">
      <w:pPr>
        <w:suppressLineNumbers/>
        <w:spacing w:after="2"/>
        <w:jc w:val="center"/>
      </w:pPr>
      <w:r>
        <w:rPr>
          <w:rFonts w:ascii="Times New Roman"/>
          <w:b/>
          <w:sz w:val="24"/>
          <w:vertAlign w:val="superscript"/>
        </w:rPr>
        <w:t>_______________</w:t>
      </w:r>
    </w:p>
    <w:p w:rsidR="004A7C54" w:rsidRDefault="002E49A5">
      <w:pPr>
        <w:suppressLineNumbers/>
        <w:spacing w:after="2"/>
        <w:jc w:val="center"/>
      </w:pPr>
      <w:r>
        <w:rPr>
          <w:rFonts w:ascii="Times New Roman"/>
          <w:b/>
          <w:sz w:val="18"/>
        </w:rPr>
        <w:t>In the Year Two Thousand and Nine</w:t>
      </w:r>
    </w:p>
    <w:p w:rsidR="004A7C54" w:rsidRDefault="002E49A5">
      <w:pPr>
        <w:suppressLineNumbers/>
        <w:spacing w:after="2"/>
        <w:jc w:val="center"/>
      </w:pPr>
      <w:r>
        <w:rPr>
          <w:rFonts w:ascii="Times New Roman"/>
          <w:b/>
          <w:sz w:val="24"/>
          <w:vertAlign w:val="superscript"/>
        </w:rPr>
        <w:t>_______________</w:t>
      </w:r>
    </w:p>
    <w:p w:rsidR="004A7C54" w:rsidRDefault="002E49A5">
      <w:pPr>
        <w:suppressLineNumbers/>
        <w:spacing w:after="2"/>
      </w:pPr>
      <w:r>
        <w:rPr>
          <w:sz w:val="14"/>
        </w:rPr>
        <w:br/>
      </w:r>
      <w:r>
        <w:br/>
      </w:r>
    </w:p>
    <w:p w:rsidR="004A7C54" w:rsidRDefault="002E49A5">
      <w:pPr>
        <w:suppressLineNumbers/>
      </w:pPr>
      <w:proofErr w:type="gramStart"/>
      <w:r>
        <w:rPr>
          <w:rFonts w:ascii="Times New Roman"/>
          <w:smallCaps/>
          <w:sz w:val="28"/>
        </w:rPr>
        <w:t>An Act improving the workers' compensation system</w:t>
      </w:r>
      <w:r>
        <w:rPr>
          <w:rFonts w:ascii="Times New Roman"/>
          <w:smallCaps/>
          <w:sz w:val="28"/>
        </w:rPr>
        <w:t>.</w:t>
      </w:r>
      <w:proofErr w:type="gramEnd"/>
      <w:r>
        <w:br/>
      </w:r>
      <w:r>
        <w:br/>
      </w:r>
      <w:r>
        <w:br/>
      </w:r>
    </w:p>
    <w:p w:rsidR="004A7C54" w:rsidRDefault="002E49A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E49A5" w:rsidRPr="002E49A5" w:rsidRDefault="002E49A5" w:rsidP="002E49A5">
      <w:pPr>
        <w:spacing w:after="0" w:line="240" w:lineRule="auto"/>
        <w:ind w:left="720"/>
        <w:jc w:val="both"/>
        <w:rPr>
          <w:rFonts w:ascii="Times New Roman" w:eastAsia="Times New Roman" w:hAnsi="Times New Roman" w:cs="Times New Roman"/>
          <w:sz w:val="24"/>
          <w:szCs w:val="24"/>
        </w:rPr>
      </w:pPr>
      <w:bookmarkStart w:id="0" w:name="BillText"/>
      <w:bookmarkEnd w:id="0"/>
      <w:proofErr w:type="gramStart"/>
      <w:r w:rsidRPr="002E49A5">
        <w:rPr>
          <w:rFonts w:ascii="Times New Roman" w:eastAsia="Times New Roman" w:hAnsi="Times New Roman" w:cs="Times New Roman"/>
          <w:sz w:val="20"/>
          <w:szCs w:val="20"/>
        </w:rPr>
        <w:t>SECTION 1.</w:t>
      </w:r>
      <w:proofErr w:type="gramEnd"/>
      <w:r w:rsidRPr="002E49A5">
        <w:rPr>
          <w:rFonts w:ascii="Times New Roman" w:eastAsia="Times New Roman" w:hAnsi="Times New Roman" w:cs="Times New Roman"/>
          <w:sz w:val="20"/>
          <w:szCs w:val="20"/>
        </w:rPr>
        <w:t>  Subsection 10 of section 13A of chapter 152 of the General Laws, as appearing in the 2004 Official Edition, is hereby amended by striking out the first sentence and inserting in place thereof the following sentence:-</w:t>
      </w:r>
    </w:p>
    <w:p w:rsidR="002E49A5" w:rsidRPr="002E49A5" w:rsidRDefault="002E49A5" w:rsidP="002E49A5">
      <w:pPr>
        <w:spacing w:after="0" w:line="240" w:lineRule="auto"/>
        <w:ind w:left="720"/>
        <w:jc w:val="both"/>
        <w:rPr>
          <w:rFonts w:ascii="Times New Roman" w:eastAsia="Times New Roman" w:hAnsi="Times New Roman" w:cs="Times New Roman"/>
          <w:sz w:val="24"/>
          <w:szCs w:val="24"/>
        </w:rPr>
      </w:pPr>
      <w:r w:rsidRPr="002E49A5">
        <w:rPr>
          <w:rFonts w:ascii="Times New Roman" w:eastAsia="Times New Roman" w:hAnsi="Times New Roman" w:cs="Times New Roman"/>
          <w:sz w:val="20"/>
          <w:szCs w:val="20"/>
        </w:rPr>
        <w:t>                The attorney’s fees specified in this section shall be the only fees payable for any services provided to employees under this chapter, unless otherwise provided by an arbitration agreement pursuant to section ten B, except that nothing herein shall prevent at attorney from collecting a fee for advancing an employee’s rights under section seventy-five A or seventy-five B as provided therein.</w:t>
      </w:r>
    </w:p>
    <w:p w:rsidR="002E49A5" w:rsidRPr="002E49A5" w:rsidRDefault="002E49A5" w:rsidP="002E49A5">
      <w:pPr>
        <w:spacing w:after="0" w:line="240" w:lineRule="auto"/>
        <w:ind w:left="720"/>
        <w:jc w:val="both"/>
        <w:rPr>
          <w:rFonts w:ascii="Times New Roman" w:eastAsia="Times New Roman" w:hAnsi="Times New Roman" w:cs="Times New Roman"/>
          <w:sz w:val="24"/>
          <w:szCs w:val="24"/>
        </w:rPr>
      </w:pPr>
      <w:proofErr w:type="gramStart"/>
      <w:r w:rsidRPr="002E49A5">
        <w:rPr>
          <w:rFonts w:ascii="Times New Roman" w:eastAsia="Times New Roman" w:hAnsi="Times New Roman" w:cs="Times New Roman"/>
          <w:sz w:val="20"/>
          <w:szCs w:val="20"/>
        </w:rPr>
        <w:t>SECTION 2.</w:t>
      </w:r>
      <w:proofErr w:type="gramEnd"/>
      <w:r w:rsidRPr="002E49A5">
        <w:rPr>
          <w:rFonts w:ascii="Times New Roman" w:eastAsia="Times New Roman" w:hAnsi="Times New Roman" w:cs="Times New Roman"/>
          <w:sz w:val="20"/>
          <w:szCs w:val="20"/>
        </w:rPr>
        <w:t xml:space="preserve">  Section 19 of said chapter 152, as so </w:t>
      </w:r>
      <w:proofErr w:type="gramStart"/>
      <w:r w:rsidRPr="002E49A5">
        <w:rPr>
          <w:rFonts w:ascii="Times New Roman" w:eastAsia="Times New Roman" w:hAnsi="Times New Roman" w:cs="Times New Roman"/>
          <w:sz w:val="20"/>
          <w:szCs w:val="20"/>
        </w:rPr>
        <w:t>appearing,</w:t>
      </w:r>
      <w:proofErr w:type="gramEnd"/>
      <w:r w:rsidRPr="002E49A5">
        <w:rPr>
          <w:rFonts w:ascii="Times New Roman" w:eastAsia="Times New Roman" w:hAnsi="Times New Roman" w:cs="Times New Roman"/>
          <w:sz w:val="20"/>
          <w:szCs w:val="20"/>
        </w:rPr>
        <w:t xml:space="preserve"> is hereby amended by adding after subsection (2) the following subsections:-</w:t>
      </w:r>
    </w:p>
    <w:p w:rsidR="002E49A5" w:rsidRPr="002E49A5" w:rsidRDefault="002E49A5" w:rsidP="002E49A5">
      <w:pPr>
        <w:spacing w:after="0" w:line="240" w:lineRule="auto"/>
        <w:ind w:left="1890" w:hanging="450"/>
        <w:jc w:val="both"/>
        <w:rPr>
          <w:rFonts w:ascii="Times New Roman" w:eastAsia="Times New Roman" w:hAnsi="Times New Roman" w:cs="Times New Roman"/>
          <w:sz w:val="24"/>
          <w:szCs w:val="24"/>
        </w:rPr>
      </w:pPr>
      <w:r w:rsidRPr="002E49A5">
        <w:rPr>
          <w:rFonts w:ascii="Times New Roman" w:eastAsia="Times New Roman" w:hAnsi="Times New Roman" w:cs="Times New Roman"/>
          <w:sz w:val="20"/>
          <w:szCs w:val="20"/>
        </w:rPr>
        <w:t>(3)</w:t>
      </w:r>
      <w:r w:rsidRPr="002E49A5">
        <w:rPr>
          <w:rFonts w:ascii="Times New Roman" w:eastAsia="Times New Roman" w:hAnsi="Times New Roman" w:cs="Times New Roman"/>
          <w:sz w:val="14"/>
          <w:szCs w:val="14"/>
        </w:rPr>
        <w:t xml:space="preserve">        </w:t>
      </w:r>
      <w:r w:rsidRPr="002E49A5">
        <w:rPr>
          <w:rFonts w:ascii="Times New Roman" w:eastAsia="Times New Roman" w:hAnsi="Times New Roman" w:cs="Times New Roman"/>
          <w:sz w:val="20"/>
          <w:szCs w:val="20"/>
        </w:rPr>
        <w:t>Any administrative judge, administrative law judge or conciliator may approve any agreement authorized under this section.</w:t>
      </w:r>
    </w:p>
    <w:p w:rsidR="002E49A5" w:rsidRPr="002E49A5" w:rsidRDefault="002E49A5" w:rsidP="002E49A5">
      <w:pPr>
        <w:spacing w:after="0" w:line="240" w:lineRule="auto"/>
        <w:ind w:left="1890" w:hanging="450"/>
        <w:jc w:val="both"/>
        <w:rPr>
          <w:rFonts w:ascii="Times New Roman" w:eastAsia="Times New Roman" w:hAnsi="Times New Roman" w:cs="Times New Roman"/>
          <w:sz w:val="24"/>
          <w:szCs w:val="24"/>
        </w:rPr>
      </w:pPr>
      <w:r w:rsidRPr="002E49A5">
        <w:rPr>
          <w:rFonts w:ascii="Times New Roman" w:eastAsia="Times New Roman" w:hAnsi="Times New Roman" w:cs="Times New Roman"/>
          <w:sz w:val="20"/>
          <w:szCs w:val="20"/>
        </w:rPr>
        <w:t>(4)</w:t>
      </w:r>
      <w:r w:rsidRPr="002E49A5">
        <w:rPr>
          <w:rFonts w:ascii="Times New Roman" w:eastAsia="Times New Roman" w:hAnsi="Times New Roman" w:cs="Times New Roman"/>
          <w:sz w:val="14"/>
          <w:szCs w:val="14"/>
        </w:rPr>
        <w:t xml:space="preserve">        </w:t>
      </w:r>
      <w:r w:rsidRPr="002E49A5">
        <w:rPr>
          <w:rFonts w:ascii="Times New Roman" w:eastAsia="Times New Roman" w:hAnsi="Times New Roman" w:cs="Times New Roman"/>
          <w:sz w:val="20"/>
          <w:szCs w:val="20"/>
        </w:rPr>
        <w:t>Nothing shall prohibit an administrative judge, administrative law judge or conciliator from approving an agreement to pay weekly compensation, medical bills or other benefits without prejudice when the insurer has failed to pay benefits timely pursuant to section eight or has failed to respond timely to a claim for such benefits.</w:t>
      </w:r>
    </w:p>
    <w:p w:rsidR="002E49A5" w:rsidRPr="002E49A5" w:rsidRDefault="002E49A5" w:rsidP="002E49A5">
      <w:pPr>
        <w:spacing w:after="0" w:line="240" w:lineRule="auto"/>
        <w:jc w:val="both"/>
        <w:rPr>
          <w:rFonts w:ascii="Times New Roman" w:eastAsia="Times New Roman" w:hAnsi="Times New Roman" w:cs="Times New Roman"/>
          <w:sz w:val="24"/>
          <w:szCs w:val="24"/>
        </w:rPr>
      </w:pPr>
      <w:r w:rsidRPr="002E49A5">
        <w:rPr>
          <w:rFonts w:ascii="Times New Roman" w:eastAsia="Times New Roman" w:hAnsi="Times New Roman" w:cs="Times New Roman"/>
          <w:sz w:val="20"/>
          <w:szCs w:val="20"/>
        </w:rPr>
        <w:t xml:space="preserve">                </w:t>
      </w:r>
      <w:proofErr w:type="gramStart"/>
      <w:r w:rsidRPr="002E49A5">
        <w:rPr>
          <w:rFonts w:ascii="Times New Roman" w:eastAsia="Times New Roman" w:hAnsi="Times New Roman" w:cs="Times New Roman"/>
          <w:sz w:val="20"/>
          <w:szCs w:val="20"/>
        </w:rPr>
        <w:t>SECTION 3.</w:t>
      </w:r>
      <w:proofErr w:type="gramEnd"/>
      <w:r w:rsidRPr="002E49A5">
        <w:rPr>
          <w:rFonts w:ascii="Times New Roman" w:eastAsia="Times New Roman" w:hAnsi="Times New Roman" w:cs="Times New Roman"/>
          <w:sz w:val="20"/>
          <w:szCs w:val="20"/>
        </w:rPr>
        <w:t>  Said chapter 152 is hereby further amended by striking out section 34, as so appearing, and inserting in place thereof the following section:-</w:t>
      </w:r>
    </w:p>
    <w:p w:rsidR="002E49A5" w:rsidRPr="002E49A5" w:rsidRDefault="002E49A5" w:rsidP="002E49A5">
      <w:pPr>
        <w:spacing w:after="0" w:line="240" w:lineRule="auto"/>
        <w:jc w:val="both"/>
        <w:rPr>
          <w:rFonts w:ascii="Times New Roman" w:eastAsia="Times New Roman" w:hAnsi="Times New Roman" w:cs="Times New Roman"/>
          <w:sz w:val="24"/>
          <w:szCs w:val="24"/>
        </w:rPr>
      </w:pPr>
      <w:r w:rsidRPr="002E49A5">
        <w:rPr>
          <w:rFonts w:ascii="Times New Roman" w:eastAsia="Times New Roman" w:hAnsi="Times New Roman" w:cs="Times New Roman"/>
          <w:sz w:val="20"/>
          <w:szCs w:val="20"/>
        </w:rPr>
        <w:t xml:space="preserve">                </w:t>
      </w:r>
      <w:proofErr w:type="gramStart"/>
      <w:r w:rsidRPr="002E49A5">
        <w:rPr>
          <w:rFonts w:ascii="Times New Roman" w:eastAsia="Times New Roman" w:hAnsi="Times New Roman" w:cs="Times New Roman"/>
          <w:sz w:val="20"/>
          <w:szCs w:val="20"/>
        </w:rPr>
        <w:t>Section 34.</w:t>
      </w:r>
      <w:proofErr w:type="gramEnd"/>
      <w:r w:rsidRPr="002E49A5">
        <w:rPr>
          <w:rFonts w:ascii="Times New Roman" w:eastAsia="Times New Roman" w:hAnsi="Times New Roman" w:cs="Times New Roman"/>
          <w:sz w:val="20"/>
          <w:szCs w:val="20"/>
        </w:rPr>
        <w:t xml:space="preserve">  While the incapacity for work resulting from the injury is total, during each week of incapacity the insurer shall pay the injured employee compensation equal to sixty percent of his average weekly wage before the injury, but not more that the maximum weekly compensation rate, nor less </w:t>
      </w:r>
      <w:proofErr w:type="spellStart"/>
      <w:r w:rsidRPr="002E49A5">
        <w:rPr>
          <w:rFonts w:ascii="Times New Roman" w:eastAsia="Times New Roman" w:hAnsi="Times New Roman" w:cs="Times New Roman"/>
          <w:sz w:val="20"/>
          <w:szCs w:val="20"/>
        </w:rPr>
        <w:t>that</w:t>
      </w:r>
      <w:proofErr w:type="spellEnd"/>
      <w:r w:rsidRPr="002E49A5">
        <w:rPr>
          <w:rFonts w:ascii="Times New Roman" w:eastAsia="Times New Roman" w:hAnsi="Times New Roman" w:cs="Times New Roman"/>
          <w:sz w:val="20"/>
          <w:szCs w:val="20"/>
        </w:rPr>
        <w:t xml:space="preserve"> the minimum weekly wage of the employee is less </w:t>
      </w:r>
      <w:proofErr w:type="spellStart"/>
      <w:r w:rsidRPr="002E49A5">
        <w:rPr>
          <w:rFonts w:ascii="Times New Roman" w:eastAsia="Times New Roman" w:hAnsi="Times New Roman" w:cs="Times New Roman"/>
          <w:sz w:val="20"/>
          <w:szCs w:val="20"/>
        </w:rPr>
        <w:t>that</w:t>
      </w:r>
      <w:proofErr w:type="spellEnd"/>
      <w:r w:rsidRPr="002E49A5">
        <w:rPr>
          <w:rFonts w:ascii="Times New Roman" w:eastAsia="Times New Roman" w:hAnsi="Times New Roman" w:cs="Times New Roman"/>
          <w:sz w:val="20"/>
          <w:szCs w:val="20"/>
        </w:rPr>
        <w:t xml:space="preserve"> the minimum weekly compensation rate, in which case said weekly compensation shall be equal to his average weekly wage.</w:t>
      </w:r>
    </w:p>
    <w:p w:rsidR="002E49A5" w:rsidRPr="002E49A5" w:rsidRDefault="002E49A5" w:rsidP="002E49A5">
      <w:pPr>
        <w:spacing w:after="0" w:line="240" w:lineRule="auto"/>
        <w:jc w:val="both"/>
        <w:rPr>
          <w:rFonts w:ascii="Times New Roman" w:eastAsia="Times New Roman" w:hAnsi="Times New Roman" w:cs="Times New Roman"/>
          <w:sz w:val="24"/>
          <w:szCs w:val="24"/>
        </w:rPr>
      </w:pPr>
      <w:r w:rsidRPr="002E49A5">
        <w:rPr>
          <w:rFonts w:ascii="Times New Roman" w:eastAsia="Times New Roman" w:hAnsi="Times New Roman" w:cs="Times New Roman"/>
          <w:sz w:val="20"/>
          <w:szCs w:val="20"/>
        </w:rPr>
        <w:t xml:space="preserve">                </w:t>
      </w:r>
      <w:proofErr w:type="gramStart"/>
      <w:r w:rsidRPr="002E49A5">
        <w:rPr>
          <w:rFonts w:ascii="Times New Roman" w:eastAsia="Times New Roman" w:hAnsi="Times New Roman" w:cs="Times New Roman"/>
          <w:sz w:val="20"/>
          <w:szCs w:val="20"/>
        </w:rPr>
        <w:t>SECTION 4.</w:t>
      </w:r>
      <w:proofErr w:type="gramEnd"/>
      <w:r w:rsidRPr="002E49A5">
        <w:rPr>
          <w:rFonts w:ascii="Times New Roman" w:eastAsia="Times New Roman" w:hAnsi="Times New Roman" w:cs="Times New Roman"/>
          <w:sz w:val="20"/>
          <w:szCs w:val="20"/>
        </w:rPr>
        <w:t>  Said chapter 152, is hereby further amended by striking out section 34A, as so appearing, and inserting in place thereof the following section:-</w:t>
      </w:r>
    </w:p>
    <w:p w:rsidR="002E49A5" w:rsidRPr="002E49A5" w:rsidRDefault="002E49A5" w:rsidP="002E49A5">
      <w:pPr>
        <w:spacing w:after="0" w:line="240" w:lineRule="auto"/>
        <w:jc w:val="both"/>
        <w:rPr>
          <w:rFonts w:ascii="Times New Roman" w:eastAsia="Times New Roman" w:hAnsi="Times New Roman" w:cs="Times New Roman"/>
          <w:sz w:val="24"/>
          <w:szCs w:val="24"/>
        </w:rPr>
      </w:pPr>
      <w:r w:rsidRPr="002E49A5">
        <w:rPr>
          <w:rFonts w:ascii="Times New Roman" w:eastAsia="Times New Roman" w:hAnsi="Times New Roman" w:cs="Times New Roman"/>
          <w:sz w:val="20"/>
          <w:szCs w:val="20"/>
        </w:rPr>
        <w:t xml:space="preserve">                </w:t>
      </w:r>
      <w:proofErr w:type="gramStart"/>
      <w:r w:rsidRPr="002E49A5">
        <w:rPr>
          <w:rFonts w:ascii="Times New Roman" w:eastAsia="Times New Roman" w:hAnsi="Times New Roman" w:cs="Times New Roman"/>
          <w:sz w:val="20"/>
          <w:szCs w:val="20"/>
        </w:rPr>
        <w:t>Section 34A.</w:t>
      </w:r>
      <w:proofErr w:type="gramEnd"/>
      <w:r w:rsidRPr="002E49A5">
        <w:rPr>
          <w:rFonts w:ascii="Times New Roman" w:eastAsia="Times New Roman" w:hAnsi="Times New Roman" w:cs="Times New Roman"/>
          <w:sz w:val="20"/>
          <w:szCs w:val="20"/>
        </w:rPr>
        <w:t xml:space="preserve">  While the incapacity for work resulting from the injury is both permanent and total, the insurer shall pay to the injured employees, following payment of the maximum amount of compensation provided in section thirty-four, a weekly compensation equal to two-thirds of his average weekly wage before the injury, but not more than the maximum weekly compensation rate nor less than the minimum weekly compensation rate, unless the average weekly of the employee is less </w:t>
      </w:r>
      <w:proofErr w:type="spellStart"/>
      <w:r w:rsidRPr="002E49A5">
        <w:rPr>
          <w:rFonts w:ascii="Times New Roman" w:eastAsia="Times New Roman" w:hAnsi="Times New Roman" w:cs="Times New Roman"/>
          <w:sz w:val="20"/>
          <w:szCs w:val="20"/>
        </w:rPr>
        <w:t>that</w:t>
      </w:r>
      <w:proofErr w:type="spellEnd"/>
      <w:r w:rsidRPr="002E49A5">
        <w:rPr>
          <w:rFonts w:ascii="Times New Roman" w:eastAsia="Times New Roman" w:hAnsi="Times New Roman" w:cs="Times New Roman"/>
          <w:sz w:val="20"/>
          <w:szCs w:val="20"/>
        </w:rPr>
        <w:t xml:space="preserve"> the minimum weekly compensation rate, in which case said weekly compensation shall be equal to his average weekly wage.  </w:t>
      </w:r>
    </w:p>
    <w:p w:rsidR="002E49A5" w:rsidRPr="002E49A5" w:rsidRDefault="002E49A5" w:rsidP="002E49A5">
      <w:pPr>
        <w:spacing w:after="0" w:line="240" w:lineRule="auto"/>
        <w:jc w:val="both"/>
        <w:rPr>
          <w:rFonts w:ascii="Times New Roman" w:eastAsia="Times New Roman" w:hAnsi="Times New Roman" w:cs="Times New Roman"/>
          <w:sz w:val="24"/>
          <w:szCs w:val="24"/>
        </w:rPr>
      </w:pPr>
      <w:r w:rsidRPr="002E49A5">
        <w:rPr>
          <w:rFonts w:ascii="Times New Roman" w:eastAsia="Times New Roman" w:hAnsi="Times New Roman" w:cs="Times New Roman"/>
          <w:sz w:val="20"/>
          <w:szCs w:val="20"/>
        </w:rPr>
        <w:t> </w:t>
      </w:r>
    </w:p>
    <w:p w:rsidR="002E49A5" w:rsidRPr="002E49A5" w:rsidRDefault="002E49A5" w:rsidP="002E49A5">
      <w:pPr>
        <w:spacing w:after="0" w:line="240" w:lineRule="auto"/>
        <w:ind w:left="360" w:hanging="360"/>
        <w:jc w:val="both"/>
        <w:rPr>
          <w:rFonts w:ascii="Times New Roman" w:eastAsia="Times New Roman" w:hAnsi="Times New Roman" w:cs="Times New Roman"/>
          <w:sz w:val="24"/>
          <w:szCs w:val="24"/>
        </w:rPr>
      </w:pPr>
      <w:r w:rsidRPr="002E49A5">
        <w:rPr>
          <w:rFonts w:ascii="Times New Roman" w:eastAsia="Times New Roman" w:hAnsi="Times New Roman" w:cs="Times New Roman"/>
          <w:sz w:val="20"/>
          <w:szCs w:val="20"/>
        </w:rPr>
        <w:lastRenderedPageBreak/>
        <w:t> </w:t>
      </w:r>
    </w:p>
    <w:p w:rsidR="004A7C54" w:rsidRDefault="004A7C54">
      <w:pPr>
        <w:spacing w:line="336" w:lineRule="auto"/>
      </w:pPr>
    </w:p>
    <w:sectPr w:rsidR="004A7C54" w:rsidSect="004A7C5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7C54"/>
    <w:rsid w:val="002E49A5"/>
    <w:rsid w:val="004A7C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9A5"/>
    <w:rPr>
      <w:rFonts w:ascii="Tahoma" w:hAnsi="Tahoma" w:cs="Tahoma"/>
      <w:sz w:val="16"/>
      <w:szCs w:val="16"/>
    </w:rPr>
  </w:style>
  <w:style w:type="character" w:styleId="LineNumber">
    <w:name w:val="line number"/>
    <w:basedOn w:val="DefaultParagraphFont"/>
    <w:uiPriority w:val="99"/>
    <w:semiHidden/>
    <w:unhideWhenUsed/>
    <w:rsid w:val="002E49A5"/>
  </w:style>
  <w:style w:type="paragraph" w:styleId="BodyTextIndent2">
    <w:name w:val="Body Text Indent 2"/>
    <w:basedOn w:val="Normal"/>
    <w:link w:val="BodyTextIndent2Char"/>
    <w:uiPriority w:val="99"/>
    <w:semiHidden/>
    <w:unhideWhenUsed/>
    <w:rsid w:val="002E49A5"/>
    <w:pPr>
      <w:spacing w:after="0" w:line="48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2E49A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4918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3113</Characters>
  <Application>Microsoft Office Word</Application>
  <DocSecurity>0</DocSecurity>
  <Lines>25</Lines>
  <Paragraphs>7</Paragraphs>
  <ScaleCrop>false</ScaleCrop>
  <Company>LEG</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2009-01-02T20:59:00Z</dcterms:created>
  <dcterms:modified xsi:type="dcterms:W3CDTF">2009-01-02T21:00:00Z</dcterms:modified>
</cp:coreProperties>
</file>