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C6" w:rsidRDefault="00401DC1">
      <w:pPr>
        <w:suppressLineNumbers/>
        <w:spacing w:after="2"/>
        <w:jc w:val="center"/>
      </w:pPr>
      <w:r>
        <w:rPr>
          <w:rFonts w:ascii="Arial"/>
          <w:sz w:val="18"/>
        </w:rPr>
        <w:t>HOUSE DOCKET, NO.         FILED ON: 1/2/2009</w:t>
      </w:r>
    </w:p>
    <w:p w:rsidR="00EA5FC6" w:rsidRDefault="00401DC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1DC1" w:rsidP="00DB534B">
            <w:pPr>
              <w:suppressLineNumbers/>
              <w:jc w:val="right"/>
              <w:rPr>
                <w:b/>
                <w:sz w:val="28"/>
              </w:rPr>
            </w:pPr>
          </w:p>
        </w:tc>
      </w:tr>
    </w:tbl>
    <w:p w:rsidR="00EA5FC6" w:rsidRDefault="00401DC1">
      <w:pPr>
        <w:suppressLineNumbers/>
        <w:spacing w:before="2" w:after="2"/>
        <w:jc w:val="center"/>
      </w:pPr>
      <w:r>
        <w:rPr>
          <w:rFonts w:ascii="Old English Text MT"/>
          <w:sz w:val="32"/>
        </w:rPr>
        <w:t>The Commonwealth of Massachusetts</w:t>
      </w:r>
    </w:p>
    <w:p w:rsidR="00EA5FC6" w:rsidRDefault="00401DC1">
      <w:pPr>
        <w:suppressLineNumbers/>
        <w:spacing w:after="2"/>
        <w:jc w:val="center"/>
      </w:pPr>
      <w:r>
        <w:rPr>
          <w:rFonts w:ascii="Times New Roman"/>
          <w:b/>
          <w:sz w:val="32"/>
          <w:vertAlign w:val="superscript"/>
        </w:rPr>
        <w:t>_______________</w:t>
      </w:r>
    </w:p>
    <w:p w:rsidR="00EA5FC6" w:rsidRDefault="00401DC1">
      <w:pPr>
        <w:suppressLineNumbers/>
        <w:spacing w:before="2"/>
        <w:jc w:val="center"/>
      </w:pPr>
      <w:r>
        <w:rPr>
          <w:rFonts w:ascii="Times New Roman"/>
          <w:sz w:val="20"/>
        </w:rPr>
        <w:t>PRESENTED BY:</w:t>
      </w:r>
    </w:p>
    <w:p w:rsidR="00EA5FC6" w:rsidRDefault="00401DC1">
      <w:pPr>
        <w:suppressLineNumbers/>
        <w:spacing w:after="2"/>
        <w:jc w:val="center"/>
      </w:pPr>
      <w:r>
        <w:rPr>
          <w:rFonts w:ascii="Times New Roman"/>
          <w:b/>
          <w:sz w:val="24"/>
        </w:rPr>
        <w:t>Eugene L. O'Flaherty</w:t>
      </w:r>
    </w:p>
    <w:p w:rsidR="00EA5FC6" w:rsidRDefault="00401DC1">
      <w:pPr>
        <w:suppressLineNumbers/>
        <w:jc w:val="center"/>
      </w:pPr>
      <w:r>
        <w:rPr>
          <w:rFonts w:ascii="Times New Roman"/>
          <w:b/>
          <w:sz w:val="32"/>
          <w:vertAlign w:val="superscript"/>
        </w:rPr>
        <w:t>_______________</w:t>
      </w:r>
    </w:p>
    <w:p w:rsidR="00EA5FC6" w:rsidRDefault="00401D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5FC6" w:rsidRDefault="00401DC1">
      <w:pPr>
        <w:suppressLineNumbers/>
      </w:pPr>
      <w:r>
        <w:rPr>
          <w:rFonts w:ascii="Times New Roman"/>
          <w:sz w:val="20"/>
        </w:rPr>
        <w:tab/>
        <w:t>The undersigned legislators and/or citizens respectfully petition for the passage of the accompanying bill:</w:t>
      </w:r>
    </w:p>
    <w:p w:rsidR="00EA5FC6" w:rsidRDefault="00401DC1">
      <w:pPr>
        <w:suppressLineNumbers/>
        <w:spacing w:after="2"/>
        <w:jc w:val="center"/>
      </w:pPr>
      <w:proofErr w:type="gramStart"/>
      <w:r>
        <w:rPr>
          <w:rFonts w:ascii="Times New Roman"/>
          <w:sz w:val="24"/>
        </w:rPr>
        <w:t>An Act relative to equitable</w:t>
      </w:r>
      <w:r>
        <w:rPr>
          <w:rFonts w:ascii="Times New Roman"/>
          <w:sz w:val="24"/>
        </w:rPr>
        <w:t xml:space="preserve"> divorce proceedings.</w:t>
      </w:r>
      <w:proofErr w:type="gramEnd"/>
    </w:p>
    <w:p w:rsidR="00EA5FC6" w:rsidRDefault="00401DC1">
      <w:pPr>
        <w:suppressLineNumbers/>
        <w:spacing w:after="2"/>
        <w:jc w:val="center"/>
      </w:pPr>
      <w:r>
        <w:rPr>
          <w:rFonts w:ascii="Times New Roman"/>
          <w:b/>
          <w:sz w:val="32"/>
          <w:vertAlign w:val="superscript"/>
        </w:rPr>
        <w:t>_______________</w:t>
      </w:r>
    </w:p>
    <w:p w:rsidR="00EA5FC6" w:rsidRDefault="00401DC1">
      <w:pPr>
        <w:suppressLineNumbers/>
        <w:jc w:val="center"/>
      </w:pPr>
      <w:r>
        <w:rPr>
          <w:rFonts w:ascii="Times New Roman"/>
          <w:sz w:val="20"/>
        </w:rPr>
        <w:t>PETITION OF:</w:t>
      </w:r>
    </w:p>
    <w:p w:rsidR="00EA5FC6" w:rsidRDefault="00EA5F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5FC6">
            <w:tblPrEx>
              <w:tblCellMar>
                <w:top w:w="0" w:type="dxa"/>
                <w:bottom w:w="0" w:type="dxa"/>
              </w:tblCellMar>
            </w:tblPrEx>
            <w:tc>
              <w:tcPr>
                <w:tcW w:w="4500" w:type="dxa"/>
                <w:tcBorders>
                  <w:top w:val="nil"/>
                  <w:bottom w:val="single" w:sz="4" w:space="0" w:color="auto"/>
                  <w:right w:val="single" w:sz="4" w:space="0" w:color="auto"/>
                </w:tcBorders>
              </w:tcPr>
              <w:p w:rsidR="00EA5FC6" w:rsidRDefault="00401D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5FC6" w:rsidRDefault="00401DC1">
                <w:pPr>
                  <w:suppressLineNumbers/>
                  <w:spacing w:after="2"/>
                  <w:rPr>
                    <w:smallCaps/>
                  </w:rPr>
                </w:pPr>
                <w:r>
                  <w:rPr>
                    <w:rFonts w:ascii="Times New Roman"/>
                    <w:smallCaps/>
                    <w:sz w:val="24"/>
                  </w:rPr>
                  <w:t>District/Address:</w:t>
                </w:r>
              </w:p>
            </w:tc>
          </w:tr>
          <w:tr w:rsidR="00EA5FC6">
            <w:tblPrEx>
              <w:tblCellMar>
                <w:top w:w="0" w:type="dxa"/>
                <w:bottom w:w="0" w:type="dxa"/>
              </w:tblCellMar>
            </w:tblPrEx>
            <w:tc>
              <w:tcPr>
                <w:tcW w:w="4500" w:type="dxa"/>
              </w:tcPr>
              <w:p w:rsidR="00EA5FC6" w:rsidRDefault="00401DC1">
                <w:pPr>
                  <w:suppressLineNumbers/>
                  <w:spacing w:after="2"/>
                  <w:rPr>
                    <w:rFonts w:ascii="Times New Roman"/>
                  </w:rPr>
                </w:pPr>
                <w:r>
                  <w:rPr>
                    <w:rFonts w:ascii="Times New Roman"/>
                  </w:rPr>
                  <w:t>Eugene L. O'Flaherty</w:t>
                </w:r>
              </w:p>
            </w:tc>
            <w:tc>
              <w:tcPr>
                <w:tcW w:w="4500" w:type="dxa"/>
              </w:tcPr>
              <w:p w:rsidR="00EA5FC6" w:rsidRDefault="00401DC1">
                <w:pPr>
                  <w:suppressLineNumbers/>
                  <w:spacing w:after="2"/>
                  <w:rPr>
                    <w:rFonts w:ascii="Times New Roman"/>
                  </w:rPr>
                </w:pPr>
                <w:r>
                  <w:rPr>
                    <w:rFonts w:ascii="Times New Roman"/>
                  </w:rPr>
                  <w:t>2nd Suffolk</w:t>
                </w:r>
              </w:p>
            </w:tc>
          </w:tr>
        </w:tbl>
      </w:sdtContent>
    </w:sdt>
    <w:p w:rsidR="00EA5FC6" w:rsidRDefault="00401DC1">
      <w:pPr>
        <w:suppressLineNumbers/>
      </w:pPr>
      <w:r>
        <w:br w:type="page"/>
      </w:r>
    </w:p>
    <w:p w:rsidR="00EA5FC6" w:rsidRDefault="00401DC1">
      <w:pPr>
        <w:suppressLineNumbers/>
        <w:jc w:val="center"/>
      </w:pPr>
      <w:r>
        <w:rPr>
          <w:rFonts w:ascii="Times New Roman"/>
          <w:sz w:val="24"/>
        </w:rPr>
        <w:lastRenderedPageBreak/>
        <w:t>[SIMILAR MATTER FILED IN PREVIOUS SESSION</w:t>
      </w:r>
      <w:r>
        <w:rPr>
          <w:rFonts w:ascii="Times New Roman"/>
          <w:sz w:val="24"/>
        </w:rPr>
        <w:br/>
        <w:t xml:space="preserve">SEE HOUSE, NO. 1626 </w:t>
      </w:r>
      <w:proofErr w:type="gramStart"/>
      <w:r>
        <w:rPr>
          <w:rFonts w:ascii="Times New Roman"/>
          <w:sz w:val="24"/>
        </w:rPr>
        <w:t>OF .]</w:t>
      </w:r>
      <w:proofErr w:type="gramEnd"/>
    </w:p>
    <w:p w:rsidR="00EA5FC6" w:rsidRDefault="00401DC1">
      <w:pPr>
        <w:suppressLineNumbers/>
        <w:spacing w:before="2" w:after="2"/>
        <w:jc w:val="center"/>
      </w:pPr>
      <w:r>
        <w:rPr>
          <w:rFonts w:ascii="Old English Text MT"/>
          <w:sz w:val="32"/>
        </w:rPr>
        <w:t>The Commonwealth of Massachusetts</w:t>
      </w:r>
      <w:r>
        <w:rPr>
          <w:rFonts w:ascii="Old English Text MT"/>
          <w:sz w:val="32"/>
        </w:rPr>
        <w:br/>
      </w:r>
    </w:p>
    <w:p w:rsidR="00EA5FC6" w:rsidRDefault="00401DC1">
      <w:pPr>
        <w:suppressLineNumbers/>
        <w:spacing w:after="2"/>
        <w:jc w:val="center"/>
      </w:pPr>
      <w:r>
        <w:rPr>
          <w:rFonts w:ascii="Times New Roman"/>
          <w:b/>
          <w:sz w:val="24"/>
          <w:vertAlign w:val="superscript"/>
        </w:rPr>
        <w:t>_______________</w:t>
      </w:r>
    </w:p>
    <w:p w:rsidR="00EA5FC6" w:rsidRDefault="00401DC1">
      <w:pPr>
        <w:suppressLineNumbers/>
        <w:spacing w:after="2"/>
        <w:jc w:val="center"/>
      </w:pPr>
      <w:r>
        <w:rPr>
          <w:rFonts w:ascii="Times New Roman"/>
          <w:b/>
          <w:sz w:val="18"/>
        </w:rPr>
        <w:t>In the Year Two Thousand and Nine</w:t>
      </w:r>
    </w:p>
    <w:p w:rsidR="00EA5FC6" w:rsidRDefault="00401DC1">
      <w:pPr>
        <w:suppressLineNumbers/>
        <w:spacing w:after="2"/>
        <w:jc w:val="center"/>
      </w:pPr>
      <w:r>
        <w:rPr>
          <w:rFonts w:ascii="Times New Roman"/>
          <w:b/>
          <w:sz w:val="24"/>
          <w:vertAlign w:val="superscript"/>
        </w:rPr>
        <w:t>_______________</w:t>
      </w:r>
    </w:p>
    <w:p w:rsidR="00EA5FC6" w:rsidRDefault="00401DC1">
      <w:pPr>
        <w:suppressLineNumbers/>
        <w:spacing w:after="2"/>
      </w:pPr>
      <w:r>
        <w:rPr>
          <w:sz w:val="14"/>
        </w:rPr>
        <w:br/>
      </w:r>
      <w:r>
        <w:br/>
      </w:r>
    </w:p>
    <w:p w:rsidR="00EA5FC6" w:rsidRDefault="00401DC1">
      <w:pPr>
        <w:suppressLineNumbers/>
      </w:pPr>
      <w:proofErr w:type="gramStart"/>
      <w:r>
        <w:rPr>
          <w:rFonts w:ascii="Times New Roman"/>
          <w:smallCaps/>
          <w:sz w:val="28"/>
        </w:rPr>
        <w:t>An Act relative to equitable divorce proceedings</w:t>
      </w:r>
      <w:r>
        <w:rPr>
          <w:rFonts w:ascii="Times New Roman"/>
          <w:smallCaps/>
          <w:sz w:val="28"/>
        </w:rPr>
        <w:t>.</w:t>
      </w:r>
      <w:proofErr w:type="gramEnd"/>
      <w:r>
        <w:br/>
      </w:r>
      <w:r>
        <w:br/>
      </w:r>
      <w:r>
        <w:br/>
      </w:r>
    </w:p>
    <w:p w:rsidR="00EA5FC6" w:rsidRDefault="00401DC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1DC1" w:rsidRPr="00401DC1" w:rsidRDefault="00401DC1" w:rsidP="00401DC1">
      <w:pPr>
        <w:ind w:right="720" w:firstLine="720"/>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401DC1">
        <w:rPr>
          <w:rFonts w:ascii="Times New Roman" w:eastAsia="Times New Roman" w:hAnsi="Times New Roman" w:cs="Times New Roman"/>
          <w:sz w:val="20"/>
          <w:szCs w:val="20"/>
        </w:rPr>
        <w:t>SECTION 1.</w:t>
      </w:r>
      <w:proofErr w:type="gramEnd"/>
      <w:r w:rsidRPr="00401DC1">
        <w:rPr>
          <w:rFonts w:ascii="Times New Roman" w:eastAsia="Times New Roman" w:hAnsi="Times New Roman" w:cs="Times New Roman"/>
          <w:sz w:val="20"/>
          <w:szCs w:val="20"/>
        </w:rPr>
        <w:t>  Chapter 208 of the General Laws is hereby amended by striking out the third paragraph of Section 1A and inserting in place thereof the following paragraph:-</w:t>
      </w:r>
    </w:p>
    <w:p w:rsidR="00401DC1" w:rsidRPr="00401DC1" w:rsidRDefault="00401DC1" w:rsidP="00401DC1">
      <w:pPr>
        <w:spacing w:after="0" w:line="240" w:lineRule="auto"/>
        <w:ind w:right="720"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If the finding is in the affirmative the court shall approve the agreement and enter a Judgment of Divorce Nisi.</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proofErr w:type="gramStart"/>
      <w:r w:rsidRPr="00401DC1">
        <w:rPr>
          <w:rFonts w:ascii="Times New Roman" w:eastAsia="Times New Roman" w:hAnsi="Times New Roman" w:cs="Times New Roman"/>
          <w:sz w:val="20"/>
          <w:szCs w:val="20"/>
        </w:rPr>
        <w:t>SECTION 2.</w:t>
      </w:r>
      <w:proofErr w:type="gramEnd"/>
      <w:r w:rsidRPr="00401DC1">
        <w:rPr>
          <w:rFonts w:ascii="Times New Roman" w:eastAsia="Times New Roman" w:hAnsi="Times New Roman" w:cs="Times New Roman"/>
          <w:sz w:val="20"/>
          <w:szCs w:val="20"/>
        </w:rPr>
        <w:t xml:space="preserve"> Section 1B of Chapter 208 of the General Laws is hereby amended by striking out section </w:t>
      </w:r>
      <w:proofErr w:type="spellStart"/>
      <w:r w:rsidRPr="00401DC1">
        <w:rPr>
          <w:rFonts w:ascii="Times New Roman" w:eastAsia="Times New Roman" w:hAnsi="Times New Roman" w:cs="Times New Roman"/>
          <w:sz w:val="20"/>
          <w:szCs w:val="20"/>
        </w:rPr>
        <w:t>lB</w:t>
      </w:r>
      <w:proofErr w:type="spellEnd"/>
      <w:r w:rsidRPr="00401DC1">
        <w:rPr>
          <w:rFonts w:ascii="Times New Roman" w:eastAsia="Times New Roman" w:hAnsi="Times New Roman" w:cs="Times New Roman"/>
          <w:sz w:val="20"/>
          <w:szCs w:val="20"/>
        </w:rPr>
        <w:t xml:space="preserve"> and inserting in place thereof the following section:-</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proofErr w:type="gramStart"/>
      <w:r w:rsidRPr="00401DC1">
        <w:rPr>
          <w:rFonts w:ascii="Times New Roman" w:eastAsia="Times New Roman" w:hAnsi="Times New Roman" w:cs="Times New Roman"/>
          <w:sz w:val="20"/>
          <w:szCs w:val="20"/>
        </w:rPr>
        <w:t>Section 1B.</w:t>
      </w:r>
      <w:proofErr w:type="gramEnd"/>
      <w:r w:rsidRPr="00401DC1">
        <w:rPr>
          <w:rFonts w:ascii="Times New Roman" w:eastAsia="Times New Roman" w:hAnsi="Times New Roman" w:cs="Times New Roman"/>
          <w:sz w:val="20"/>
          <w:szCs w:val="20"/>
        </w:rPr>
        <w:t xml:space="preserve"> Irretrievable breakdown of marriage; commencement of action; waiting period; unaccompanied complaint procedure.</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An act for divorce on the ground of an irretrievable breakdown of the marriage may be commenced by the filing of the complaint unaccompanied by the signed statement and dissolution agreement the parties require under section 1A.</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No earlier than thirty days after the filing of the complaint there shall be a hearing and the court may enter a judgment of divorce Nisi if the court finds that there has existed, for the period following the filing of the complaint and up to the date of the hearing, a continuing irretrievable breakdown of the marriage.</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Notwithstanding the foregoing, at the election of the court hereunder, the aforesaid thirty day period may be waived to alloy the consolidation for the purposes of hearing a complaint commence under this section with a complaint for divorce commenced by the opposing party under section 1.</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The filing of a complaint for divorce under this section shall not affect the ability of the defendant to obtain a hearing on a complaint for divorce filed under section 1, even if the aforesaid thirty day period has not yet expired.</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Said thirty day period shall be determined from the filing of a complaint for divorce. In the event that a complaint for divorce is commenced in accordance with the provisions of section 1A or is for a cause set forth under section 1, and said complaint is later amended to set forth the ground established in this section, the thirty day period herein set forth shall be computed from the date of the filing of said complaint.</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 xml:space="preserve">As part of the </w:t>
      </w:r>
      <w:proofErr w:type="spellStart"/>
      <w:r w:rsidRPr="00401DC1">
        <w:rPr>
          <w:rFonts w:ascii="Times New Roman" w:eastAsia="Times New Roman" w:hAnsi="Times New Roman" w:cs="Times New Roman"/>
          <w:sz w:val="20"/>
          <w:szCs w:val="20"/>
        </w:rPr>
        <w:t>enter</w:t>
      </w:r>
      <w:proofErr w:type="spellEnd"/>
      <w:r w:rsidRPr="00401DC1">
        <w:rPr>
          <w:rFonts w:ascii="Times New Roman" w:eastAsia="Times New Roman" w:hAnsi="Times New Roman" w:cs="Times New Roman"/>
          <w:sz w:val="20"/>
          <w:szCs w:val="20"/>
        </w:rPr>
        <w:t xml:space="preserve"> of the judgment of divorce Nisi, appropriate orders shall be made by the court with respect to custody, support and maintenance of children, and, in accordance with the provisions of section 34, for alimony and for disposition of marital property.</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 xml:space="preserve">Nothing in the foregoing shall prevent the court, at any time prior to the judgment, from making temporary orders for custody, support and maintenance or such other temporary orders it deems appropriate, including referral </w:t>
      </w:r>
      <w:r w:rsidRPr="00401DC1">
        <w:rPr>
          <w:rFonts w:ascii="Times New Roman" w:eastAsia="Times New Roman" w:hAnsi="Times New Roman" w:cs="Times New Roman"/>
          <w:sz w:val="20"/>
          <w:szCs w:val="20"/>
        </w:rPr>
        <w:lastRenderedPageBreak/>
        <w:t>of the parties and the children, if any, for marriage or family counseling. Prior to the entry of judgment under this section, in the event that the parties file the statement and dissolution agreement as required under said section 1A.</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proofErr w:type="gramStart"/>
      <w:r w:rsidRPr="00401DC1">
        <w:rPr>
          <w:rFonts w:ascii="Times New Roman" w:eastAsia="Times New Roman" w:hAnsi="Times New Roman" w:cs="Times New Roman"/>
          <w:sz w:val="20"/>
          <w:szCs w:val="20"/>
        </w:rPr>
        <w:t>SECTION 3.</w:t>
      </w:r>
      <w:proofErr w:type="gramEnd"/>
      <w:r w:rsidRPr="00401DC1">
        <w:rPr>
          <w:rFonts w:ascii="Times New Roman" w:eastAsia="Times New Roman" w:hAnsi="Times New Roman" w:cs="Times New Roman"/>
          <w:sz w:val="20"/>
          <w:szCs w:val="20"/>
        </w:rPr>
        <w:t xml:space="preserve"> Chapter 208 of the General Laws is hereby amended by striking out section 21 and inserting in place thereof the following section:-</w:t>
      </w:r>
    </w:p>
    <w:p w:rsidR="00401DC1" w:rsidRPr="00401DC1" w:rsidRDefault="00401DC1" w:rsidP="00401DC1">
      <w:pPr>
        <w:spacing w:after="0" w:line="240" w:lineRule="auto"/>
        <w:ind w:firstLine="720"/>
        <w:jc w:val="both"/>
        <w:rPr>
          <w:rFonts w:ascii="Times New Roman" w:eastAsia="Times New Roman" w:hAnsi="Times New Roman" w:cs="Times New Roman"/>
          <w:sz w:val="24"/>
          <w:szCs w:val="24"/>
        </w:rPr>
      </w:pPr>
      <w:proofErr w:type="gramStart"/>
      <w:r w:rsidRPr="00401DC1">
        <w:rPr>
          <w:rFonts w:ascii="Times New Roman" w:eastAsia="Times New Roman" w:hAnsi="Times New Roman" w:cs="Times New Roman"/>
          <w:sz w:val="20"/>
          <w:szCs w:val="20"/>
        </w:rPr>
        <w:t>Section 21.</w:t>
      </w:r>
      <w:proofErr w:type="gramEnd"/>
      <w:r w:rsidRPr="00401DC1">
        <w:rPr>
          <w:rFonts w:ascii="Times New Roman" w:eastAsia="Times New Roman" w:hAnsi="Times New Roman" w:cs="Times New Roman"/>
          <w:sz w:val="20"/>
          <w:szCs w:val="20"/>
        </w:rPr>
        <w:t>  Judgments of divorce shall in the first instance be judgments nisi, and shall become absolute after the expiration of thirty days from the entry thereof, unless the court within said period, for sufficient cause, upon application of any party to the action, otherwise orders.  After the entry of a judgment nisi, the action shall not be dismissed or discontinued on motion of either party except upon such terms, if any, as the court may order after notice to the other party and a hearing, unless there has been filed with the court a memorandum signed by both parties, wherein they agree to such disposition of the action.</w:t>
      </w:r>
    </w:p>
    <w:p w:rsidR="00401DC1" w:rsidRPr="00401DC1" w:rsidRDefault="00401DC1" w:rsidP="00401DC1">
      <w:pPr>
        <w:spacing w:after="0" w:line="240" w:lineRule="auto"/>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 </w:t>
      </w:r>
    </w:p>
    <w:p w:rsidR="00401DC1" w:rsidRPr="00401DC1" w:rsidRDefault="00401DC1" w:rsidP="00401DC1">
      <w:pPr>
        <w:spacing w:after="0" w:line="240" w:lineRule="auto"/>
        <w:ind w:left="360" w:hanging="360"/>
        <w:jc w:val="both"/>
        <w:rPr>
          <w:rFonts w:ascii="Times New Roman" w:eastAsia="Times New Roman" w:hAnsi="Times New Roman" w:cs="Times New Roman"/>
          <w:sz w:val="24"/>
          <w:szCs w:val="24"/>
        </w:rPr>
      </w:pPr>
      <w:r w:rsidRPr="00401DC1">
        <w:rPr>
          <w:rFonts w:ascii="Times New Roman" w:eastAsia="Times New Roman" w:hAnsi="Times New Roman" w:cs="Times New Roman"/>
          <w:sz w:val="20"/>
          <w:szCs w:val="20"/>
        </w:rPr>
        <w:t> </w:t>
      </w:r>
    </w:p>
    <w:p w:rsidR="00EA5FC6" w:rsidRDefault="00EA5FC6">
      <w:pPr>
        <w:spacing w:line="336" w:lineRule="auto"/>
      </w:pPr>
    </w:p>
    <w:sectPr w:rsidR="00EA5FC6" w:rsidSect="00EA5F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5FC6"/>
    <w:rsid w:val="00401DC1"/>
    <w:rsid w:val="00EA5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C1"/>
    <w:rPr>
      <w:rFonts w:ascii="Tahoma" w:hAnsi="Tahoma" w:cs="Tahoma"/>
      <w:sz w:val="16"/>
      <w:szCs w:val="16"/>
    </w:rPr>
  </w:style>
  <w:style w:type="character" w:styleId="LineNumber">
    <w:name w:val="line number"/>
    <w:basedOn w:val="DefaultParagraphFont"/>
    <w:uiPriority w:val="99"/>
    <w:semiHidden/>
    <w:unhideWhenUsed/>
    <w:rsid w:val="00401DC1"/>
  </w:style>
</w:styles>
</file>

<file path=word/webSettings.xml><?xml version="1.0" encoding="utf-8"?>
<w:webSettings xmlns:r="http://schemas.openxmlformats.org/officeDocument/2006/relationships" xmlns:w="http://schemas.openxmlformats.org/wordprocessingml/2006/main">
  <w:divs>
    <w:div w:id="190259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Company>LEG</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2009-01-02T18:29:00Z</dcterms:created>
  <dcterms:modified xsi:type="dcterms:W3CDTF">2009-01-02T18:29:00Z</dcterms:modified>
</cp:coreProperties>
</file>