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06" w:rsidRDefault="001E5D07">
      <w:pPr>
        <w:suppressLineNumbers/>
        <w:spacing w:after="2"/>
        <w:jc w:val="center"/>
      </w:pPr>
      <w:r>
        <w:rPr>
          <w:rFonts w:ascii="Arial"/>
          <w:sz w:val="18"/>
        </w:rPr>
        <w:t>HOUSE DOCKET, NO.         FILED ON: 1/2/2009</w:t>
      </w:r>
    </w:p>
    <w:p w:rsidR="00714506" w:rsidRDefault="001E5D0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E5D07" w:rsidP="00DB534B">
            <w:pPr>
              <w:suppressLineNumbers/>
              <w:jc w:val="right"/>
              <w:rPr>
                <w:b/>
                <w:sz w:val="28"/>
              </w:rPr>
            </w:pPr>
          </w:p>
        </w:tc>
      </w:tr>
    </w:tbl>
    <w:p w:rsidR="00714506" w:rsidRDefault="001E5D07">
      <w:pPr>
        <w:suppressLineNumbers/>
        <w:spacing w:before="2" w:after="2"/>
        <w:jc w:val="center"/>
      </w:pPr>
      <w:r>
        <w:rPr>
          <w:rFonts w:ascii="Old English Text MT"/>
          <w:sz w:val="32"/>
        </w:rPr>
        <w:t>The Commonwealth of Massachusetts</w:t>
      </w:r>
    </w:p>
    <w:p w:rsidR="00714506" w:rsidRDefault="001E5D07">
      <w:pPr>
        <w:suppressLineNumbers/>
        <w:spacing w:after="2"/>
        <w:jc w:val="center"/>
      </w:pPr>
      <w:r>
        <w:rPr>
          <w:rFonts w:ascii="Times New Roman"/>
          <w:b/>
          <w:sz w:val="32"/>
          <w:vertAlign w:val="superscript"/>
        </w:rPr>
        <w:t>_______________</w:t>
      </w:r>
    </w:p>
    <w:p w:rsidR="00714506" w:rsidRDefault="001E5D07">
      <w:pPr>
        <w:suppressLineNumbers/>
        <w:spacing w:before="2"/>
        <w:jc w:val="center"/>
      </w:pPr>
      <w:r>
        <w:rPr>
          <w:rFonts w:ascii="Times New Roman"/>
          <w:sz w:val="20"/>
        </w:rPr>
        <w:t>PRESENTED BY:</w:t>
      </w:r>
    </w:p>
    <w:p w:rsidR="00714506" w:rsidRDefault="001E5D07">
      <w:pPr>
        <w:suppressLineNumbers/>
        <w:spacing w:after="2"/>
        <w:jc w:val="center"/>
      </w:pPr>
      <w:r>
        <w:rPr>
          <w:rFonts w:ascii="Times New Roman"/>
          <w:b/>
          <w:sz w:val="24"/>
        </w:rPr>
        <w:t>Eugene L. O'Flaherty</w:t>
      </w:r>
    </w:p>
    <w:p w:rsidR="00714506" w:rsidRDefault="001E5D07">
      <w:pPr>
        <w:suppressLineNumbers/>
        <w:jc w:val="center"/>
      </w:pPr>
      <w:r>
        <w:rPr>
          <w:rFonts w:ascii="Times New Roman"/>
          <w:b/>
          <w:sz w:val="32"/>
          <w:vertAlign w:val="superscript"/>
        </w:rPr>
        <w:t>_______________</w:t>
      </w:r>
    </w:p>
    <w:p w:rsidR="00714506" w:rsidRDefault="001E5D0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4506" w:rsidRDefault="001E5D07">
      <w:pPr>
        <w:suppressLineNumbers/>
      </w:pPr>
      <w:r>
        <w:rPr>
          <w:rFonts w:ascii="Times New Roman"/>
          <w:sz w:val="20"/>
        </w:rPr>
        <w:tab/>
        <w:t>The undersigned legislators and/or citizens respectfully petition for the passage of the accompanying bill:</w:t>
      </w:r>
    </w:p>
    <w:p w:rsidR="00714506" w:rsidRDefault="001E5D07">
      <w:pPr>
        <w:suppressLineNumbers/>
        <w:spacing w:after="2"/>
        <w:jc w:val="center"/>
      </w:pPr>
      <w:proofErr w:type="gramStart"/>
      <w:r>
        <w:rPr>
          <w:rFonts w:ascii="Times New Roman"/>
          <w:sz w:val="24"/>
        </w:rPr>
        <w:t>An Act relative to impartial</w:t>
      </w:r>
      <w:r>
        <w:rPr>
          <w:rFonts w:ascii="Times New Roman"/>
          <w:sz w:val="24"/>
        </w:rPr>
        <w:t xml:space="preserve"> medical examiners.</w:t>
      </w:r>
      <w:proofErr w:type="gramEnd"/>
    </w:p>
    <w:p w:rsidR="00714506" w:rsidRDefault="001E5D07">
      <w:pPr>
        <w:suppressLineNumbers/>
        <w:spacing w:after="2"/>
        <w:jc w:val="center"/>
      </w:pPr>
      <w:r>
        <w:rPr>
          <w:rFonts w:ascii="Times New Roman"/>
          <w:b/>
          <w:sz w:val="32"/>
          <w:vertAlign w:val="superscript"/>
        </w:rPr>
        <w:t>_______________</w:t>
      </w:r>
    </w:p>
    <w:p w:rsidR="00714506" w:rsidRDefault="001E5D07">
      <w:pPr>
        <w:suppressLineNumbers/>
        <w:jc w:val="center"/>
      </w:pPr>
      <w:r>
        <w:rPr>
          <w:rFonts w:ascii="Times New Roman"/>
          <w:sz w:val="20"/>
        </w:rPr>
        <w:t>PETITION OF:</w:t>
      </w:r>
    </w:p>
    <w:p w:rsidR="00714506" w:rsidRDefault="007145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14506">
            <w:tblPrEx>
              <w:tblCellMar>
                <w:top w:w="0" w:type="dxa"/>
                <w:bottom w:w="0" w:type="dxa"/>
              </w:tblCellMar>
            </w:tblPrEx>
            <w:tc>
              <w:tcPr>
                <w:tcW w:w="4500" w:type="dxa"/>
                <w:tcBorders>
                  <w:top w:val="nil"/>
                  <w:bottom w:val="single" w:sz="4" w:space="0" w:color="auto"/>
                  <w:right w:val="single" w:sz="4" w:space="0" w:color="auto"/>
                </w:tcBorders>
              </w:tcPr>
              <w:p w:rsidR="00714506" w:rsidRDefault="001E5D0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4506" w:rsidRDefault="001E5D07">
                <w:pPr>
                  <w:suppressLineNumbers/>
                  <w:spacing w:after="2"/>
                  <w:rPr>
                    <w:smallCaps/>
                  </w:rPr>
                </w:pPr>
                <w:r>
                  <w:rPr>
                    <w:rFonts w:ascii="Times New Roman"/>
                    <w:smallCaps/>
                    <w:sz w:val="24"/>
                  </w:rPr>
                  <w:t>District/Address:</w:t>
                </w:r>
              </w:p>
            </w:tc>
          </w:tr>
          <w:tr w:rsidR="00714506">
            <w:tblPrEx>
              <w:tblCellMar>
                <w:top w:w="0" w:type="dxa"/>
                <w:bottom w:w="0" w:type="dxa"/>
              </w:tblCellMar>
            </w:tblPrEx>
            <w:tc>
              <w:tcPr>
                <w:tcW w:w="4500" w:type="dxa"/>
              </w:tcPr>
              <w:p w:rsidR="00714506" w:rsidRDefault="001E5D07">
                <w:pPr>
                  <w:suppressLineNumbers/>
                  <w:spacing w:after="2"/>
                  <w:rPr>
                    <w:rFonts w:ascii="Times New Roman"/>
                  </w:rPr>
                </w:pPr>
                <w:r>
                  <w:rPr>
                    <w:rFonts w:ascii="Times New Roman"/>
                  </w:rPr>
                  <w:t>Eugene L. O'Flaherty</w:t>
                </w:r>
              </w:p>
            </w:tc>
            <w:tc>
              <w:tcPr>
                <w:tcW w:w="4500" w:type="dxa"/>
              </w:tcPr>
              <w:p w:rsidR="00714506" w:rsidRDefault="001E5D07">
                <w:pPr>
                  <w:suppressLineNumbers/>
                  <w:spacing w:after="2"/>
                  <w:rPr>
                    <w:rFonts w:ascii="Times New Roman"/>
                  </w:rPr>
                </w:pPr>
                <w:r>
                  <w:rPr>
                    <w:rFonts w:ascii="Times New Roman"/>
                  </w:rPr>
                  <w:t>2nd Suffolk</w:t>
                </w:r>
              </w:p>
            </w:tc>
          </w:tr>
        </w:tbl>
      </w:sdtContent>
    </w:sdt>
    <w:p w:rsidR="00714506" w:rsidRDefault="001E5D07">
      <w:pPr>
        <w:suppressLineNumbers/>
      </w:pPr>
      <w:r>
        <w:br w:type="page"/>
      </w:r>
    </w:p>
    <w:p w:rsidR="00714506" w:rsidRDefault="001E5D07">
      <w:pPr>
        <w:suppressLineNumbers/>
        <w:jc w:val="center"/>
      </w:pPr>
      <w:r>
        <w:rPr>
          <w:rFonts w:ascii="Times New Roman"/>
          <w:sz w:val="24"/>
        </w:rPr>
        <w:lastRenderedPageBreak/>
        <w:t>[SIMILAR MATTER FILED IN PREVIOUS SESSION</w:t>
      </w:r>
      <w:r>
        <w:rPr>
          <w:rFonts w:ascii="Times New Roman"/>
          <w:sz w:val="24"/>
        </w:rPr>
        <w:br/>
        <w:t xml:space="preserve">SEE HOUSE, NO. 1826 </w:t>
      </w:r>
      <w:proofErr w:type="gramStart"/>
      <w:r>
        <w:rPr>
          <w:rFonts w:ascii="Times New Roman"/>
          <w:sz w:val="24"/>
        </w:rPr>
        <w:t>OF .]</w:t>
      </w:r>
      <w:proofErr w:type="gramEnd"/>
    </w:p>
    <w:p w:rsidR="00714506" w:rsidRDefault="001E5D07">
      <w:pPr>
        <w:suppressLineNumbers/>
        <w:spacing w:before="2" w:after="2"/>
        <w:jc w:val="center"/>
      </w:pPr>
      <w:r>
        <w:rPr>
          <w:rFonts w:ascii="Old English Text MT"/>
          <w:sz w:val="32"/>
        </w:rPr>
        <w:t>The Commonwealth of Massachusetts</w:t>
      </w:r>
      <w:r>
        <w:rPr>
          <w:rFonts w:ascii="Old English Text MT"/>
          <w:sz w:val="32"/>
        </w:rPr>
        <w:br/>
      </w:r>
    </w:p>
    <w:p w:rsidR="00714506" w:rsidRDefault="001E5D07">
      <w:pPr>
        <w:suppressLineNumbers/>
        <w:spacing w:after="2"/>
        <w:jc w:val="center"/>
      </w:pPr>
      <w:r>
        <w:rPr>
          <w:rFonts w:ascii="Times New Roman"/>
          <w:b/>
          <w:sz w:val="24"/>
          <w:vertAlign w:val="superscript"/>
        </w:rPr>
        <w:t>_______________</w:t>
      </w:r>
    </w:p>
    <w:p w:rsidR="00714506" w:rsidRDefault="001E5D07">
      <w:pPr>
        <w:suppressLineNumbers/>
        <w:spacing w:after="2"/>
        <w:jc w:val="center"/>
      </w:pPr>
      <w:r>
        <w:rPr>
          <w:rFonts w:ascii="Times New Roman"/>
          <w:b/>
          <w:sz w:val="18"/>
        </w:rPr>
        <w:t>In the Year Two Thousand and Nine</w:t>
      </w:r>
    </w:p>
    <w:p w:rsidR="00714506" w:rsidRDefault="001E5D07">
      <w:pPr>
        <w:suppressLineNumbers/>
        <w:spacing w:after="2"/>
        <w:jc w:val="center"/>
      </w:pPr>
      <w:r>
        <w:rPr>
          <w:rFonts w:ascii="Times New Roman"/>
          <w:b/>
          <w:sz w:val="24"/>
          <w:vertAlign w:val="superscript"/>
        </w:rPr>
        <w:t>_______________</w:t>
      </w:r>
    </w:p>
    <w:p w:rsidR="00714506" w:rsidRDefault="001E5D07">
      <w:pPr>
        <w:suppressLineNumbers/>
        <w:spacing w:after="2"/>
      </w:pPr>
      <w:r>
        <w:rPr>
          <w:sz w:val="14"/>
        </w:rPr>
        <w:br/>
      </w:r>
      <w:r>
        <w:br/>
      </w:r>
    </w:p>
    <w:p w:rsidR="00714506" w:rsidRDefault="001E5D07">
      <w:pPr>
        <w:suppressLineNumbers/>
      </w:pPr>
      <w:proofErr w:type="gramStart"/>
      <w:r>
        <w:rPr>
          <w:rFonts w:ascii="Times New Roman"/>
          <w:smallCaps/>
          <w:sz w:val="28"/>
        </w:rPr>
        <w:t>An Act relative to impartial medical examiners.</w:t>
      </w:r>
      <w:proofErr w:type="gramEnd"/>
      <w:r>
        <w:br/>
      </w:r>
      <w:r>
        <w:br/>
      </w:r>
      <w:r>
        <w:br/>
      </w:r>
    </w:p>
    <w:p w:rsidR="00714506" w:rsidRDefault="001E5D0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E5D07" w:rsidRPr="001E5D07" w:rsidRDefault="001E5D07" w:rsidP="001E5D07">
      <w:pPr>
        <w:spacing w:after="0" w:line="240" w:lineRule="auto"/>
        <w:ind w:left="720"/>
        <w:jc w:val="both"/>
        <w:rPr>
          <w:rFonts w:ascii="Times New Roman" w:eastAsia="Times New Roman" w:hAnsi="Times New Roman" w:cs="Times New Roman"/>
          <w:sz w:val="24"/>
          <w:szCs w:val="24"/>
        </w:rPr>
      </w:pPr>
      <w:bookmarkStart w:id="0" w:name="BillText"/>
      <w:bookmarkEnd w:id="0"/>
      <w:proofErr w:type="gramStart"/>
      <w:r w:rsidRPr="001E5D07">
        <w:rPr>
          <w:rFonts w:ascii="Times New Roman" w:eastAsia="Times New Roman" w:hAnsi="Times New Roman" w:cs="Times New Roman"/>
          <w:sz w:val="20"/>
          <w:szCs w:val="20"/>
        </w:rPr>
        <w:t>SECTION 1.</w:t>
      </w:r>
      <w:proofErr w:type="gramEnd"/>
      <w:r w:rsidRPr="001E5D07">
        <w:rPr>
          <w:rFonts w:ascii="Times New Roman" w:eastAsia="Times New Roman" w:hAnsi="Times New Roman" w:cs="Times New Roman"/>
          <w:sz w:val="20"/>
          <w:szCs w:val="20"/>
        </w:rPr>
        <w:t>  Chapter 152 of the General Laws, as appearing in the 2004 Official Edition, is hereby amended by adding after section 9B, the following section:-</w:t>
      </w:r>
    </w:p>
    <w:p w:rsidR="001E5D07" w:rsidRPr="001E5D07" w:rsidRDefault="001E5D07" w:rsidP="001E5D07">
      <w:pPr>
        <w:spacing w:after="0" w:line="240" w:lineRule="auto"/>
        <w:ind w:left="720"/>
        <w:jc w:val="both"/>
        <w:rPr>
          <w:rFonts w:ascii="Times New Roman" w:eastAsia="Times New Roman" w:hAnsi="Times New Roman" w:cs="Times New Roman"/>
          <w:sz w:val="24"/>
          <w:szCs w:val="24"/>
        </w:rPr>
      </w:pPr>
      <w:r w:rsidRPr="001E5D07">
        <w:rPr>
          <w:rFonts w:ascii="Times New Roman" w:eastAsia="Times New Roman" w:hAnsi="Times New Roman" w:cs="Times New Roman"/>
          <w:sz w:val="20"/>
          <w:szCs w:val="20"/>
        </w:rPr>
        <w:t xml:space="preserve">                Section 9C.  An administrative judge or administrative law </w:t>
      </w:r>
      <w:proofErr w:type="gramStart"/>
      <w:r w:rsidRPr="001E5D07">
        <w:rPr>
          <w:rFonts w:ascii="Times New Roman" w:eastAsia="Times New Roman" w:hAnsi="Times New Roman" w:cs="Times New Roman"/>
          <w:sz w:val="20"/>
          <w:szCs w:val="20"/>
        </w:rPr>
        <w:t>judge</w:t>
      </w:r>
      <w:proofErr w:type="gramEnd"/>
      <w:r w:rsidRPr="001E5D07">
        <w:rPr>
          <w:rFonts w:ascii="Times New Roman" w:eastAsia="Times New Roman" w:hAnsi="Times New Roman" w:cs="Times New Roman"/>
          <w:sz w:val="20"/>
          <w:szCs w:val="20"/>
        </w:rPr>
        <w:t xml:space="preserve"> before whom a conference or hearing is scheduled, may appoint a duly qualified impartial physician to examine and make a report of the injured employee.  The fee paid to the impartial medical physician for this service shall be a reasonable amount set by the division, and the insurer shall remit payment directly to the impartial physician promptly upon receipt of the approved fee.  The report of the impartial physician shall be admissible as evidence in any proceeding before the department or a member thereof, provided that the employee and the insurer have seasonably been furnished with copies thereof.</w:t>
      </w:r>
    </w:p>
    <w:p w:rsidR="001E5D07" w:rsidRPr="001E5D07" w:rsidRDefault="001E5D07" w:rsidP="001E5D07">
      <w:pPr>
        <w:spacing w:after="0" w:line="240" w:lineRule="auto"/>
        <w:ind w:left="720"/>
        <w:jc w:val="both"/>
        <w:rPr>
          <w:rFonts w:ascii="Times New Roman" w:eastAsia="Times New Roman" w:hAnsi="Times New Roman" w:cs="Times New Roman"/>
          <w:sz w:val="24"/>
          <w:szCs w:val="24"/>
        </w:rPr>
      </w:pPr>
      <w:proofErr w:type="gramStart"/>
      <w:r w:rsidRPr="001E5D07">
        <w:rPr>
          <w:rFonts w:ascii="Times New Roman" w:eastAsia="Times New Roman" w:hAnsi="Times New Roman" w:cs="Times New Roman"/>
          <w:sz w:val="20"/>
          <w:szCs w:val="20"/>
        </w:rPr>
        <w:t>SECTION 2.</w:t>
      </w:r>
      <w:proofErr w:type="gramEnd"/>
      <w:r w:rsidRPr="001E5D07">
        <w:rPr>
          <w:rFonts w:ascii="Times New Roman" w:eastAsia="Times New Roman" w:hAnsi="Times New Roman" w:cs="Times New Roman"/>
          <w:sz w:val="20"/>
          <w:szCs w:val="20"/>
        </w:rPr>
        <w:t>     Section 11A of said chapter, as so appearing, is hereby amended by striking out subsection 2 and by inserting in place thereof the following subsection:-</w:t>
      </w:r>
    </w:p>
    <w:p w:rsidR="001E5D07" w:rsidRPr="001E5D07" w:rsidRDefault="001E5D07" w:rsidP="001E5D07">
      <w:pPr>
        <w:spacing w:after="0" w:line="240" w:lineRule="auto"/>
        <w:ind w:left="720"/>
        <w:jc w:val="both"/>
        <w:rPr>
          <w:rFonts w:ascii="Times New Roman" w:eastAsia="Times New Roman" w:hAnsi="Times New Roman" w:cs="Times New Roman"/>
          <w:sz w:val="24"/>
          <w:szCs w:val="24"/>
        </w:rPr>
      </w:pPr>
      <w:r w:rsidRPr="001E5D07">
        <w:rPr>
          <w:rFonts w:ascii="Times New Roman" w:eastAsia="Times New Roman" w:hAnsi="Times New Roman" w:cs="Times New Roman"/>
          <w:sz w:val="20"/>
          <w:szCs w:val="20"/>
        </w:rPr>
        <w:t>     (2) Wherever an impartial medical examiner is appointed under section nine, the impartial examiner shall examine the employee and make a report.  The report of the impartial medical examiner shall, where feasible, contain a determination of the following:</w:t>
      </w:r>
    </w:p>
    <w:p w:rsidR="001E5D07" w:rsidRPr="001E5D07" w:rsidRDefault="001E5D07" w:rsidP="001E5D07">
      <w:pPr>
        <w:spacing w:after="0" w:line="240" w:lineRule="auto"/>
        <w:ind w:left="720"/>
        <w:jc w:val="both"/>
        <w:rPr>
          <w:rFonts w:ascii="Times New Roman" w:eastAsia="Times New Roman" w:hAnsi="Times New Roman" w:cs="Times New Roman"/>
          <w:sz w:val="24"/>
          <w:szCs w:val="24"/>
        </w:rPr>
      </w:pPr>
      <w:r w:rsidRPr="001E5D07">
        <w:rPr>
          <w:rFonts w:ascii="Times New Roman" w:eastAsia="Times New Roman" w:hAnsi="Times New Roman" w:cs="Times New Roman"/>
          <w:sz w:val="20"/>
          <w:szCs w:val="20"/>
        </w:rPr>
        <w:t>                Whether or not a disabling condition exists, (ii) whether or not any such disability is total or partial and permanent or temporary in nature, and (iii) whether or not a personal injury alleged or found to have been arising out of and in the course of the employee’s employment probably caused or was a contributing cause of said disabling condition.  Said report shall also indicate the examiner’s opinion as to whether or not a medical end result has been reached and what permanent impairments or losses of function have been discovered, if any.  Where the injury claimed is mental or emotional in nature, such report shall contain the said examiner’s opinion as to whether or nor any disabling mental or emotional condition has as its significant or predominant contributing cause, an event or series of events within the employment.</w:t>
      </w:r>
    </w:p>
    <w:p w:rsidR="001E5D07" w:rsidRPr="001E5D07" w:rsidRDefault="001E5D07" w:rsidP="001E5D07">
      <w:pPr>
        <w:spacing w:after="0" w:line="240" w:lineRule="auto"/>
        <w:ind w:left="720"/>
        <w:jc w:val="both"/>
        <w:rPr>
          <w:rFonts w:ascii="Times New Roman" w:eastAsia="Times New Roman" w:hAnsi="Times New Roman" w:cs="Times New Roman"/>
          <w:sz w:val="24"/>
          <w:szCs w:val="24"/>
        </w:rPr>
      </w:pPr>
      <w:r w:rsidRPr="001E5D07">
        <w:rPr>
          <w:rFonts w:ascii="Times New Roman" w:eastAsia="Times New Roman" w:hAnsi="Times New Roman" w:cs="Times New Roman"/>
          <w:sz w:val="20"/>
          <w:szCs w:val="20"/>
        </w:rPr>
        <w:t xml:space="preserve">                Failure of an employee to report to an impartial medical examination after due notice and without cause, and failure to submit to such examiner all relevant medical records, medical reports, medical histories, and any other relevant information requested which are in the possession of control of the employee without good reason, shall constitute sufficient cause for suspension of benefits pursuant to section forty five.  The report of the impartial medical examiner shall be admitted into evidence at the hearing.  Either party shall have the right to engage the impartial medical examiner to be deposed for purpose of cross-examination.  The fact that the impartial examiner has not treated the employee shall not constitute sufficient reason for finding any report of an impartial examiner inadequate.  The fee for the provision of a deposition by any impartial medical examiner engages under this section shall be a </w:t>
      </w:r>
      <w:r w:rsidRPr="001E5D07">
        <w:rPr>
          <w:rFonts w:ascii="Times New Roman" w:eastAsia="Times New Roman" w:hAnsi="Times New Roman" w:cs="Times New Roman"/>
          <w:sz w:val="20"/>
          <w:szCs w:val="20"/>
        </w:rPr>
        <w:lastRenderedPageBreak/>
        <w:t>reasonable amount proved by the commissioner, and shall be paid by the deposing party directly to the physician promptly upon receipt of the report; provided, however, that if the decision of the administrative judge is in favor of the employee, the cost of such deposition shall be added to the amount awarded to the employee and be paid by the insurer under the provisions of this chapter.  In reviewing and updating said roster, the senior judge shall utilize the criteria developed by the health care services board pursuant to section thirteen.</w:t>
      </w:r>
    </w:p>
    <w:p w:rsidR="001E5D07" w:rsidRPr="001E5D07" w:rsidRDefault="001E5D07" w:rsidP="001E5D07">
      <w:pPr>
        <w:spacing w:after="0" w:line="240" w:lineRule="auto"/>
        <w:ind w:left="720"/>
        <w:jc w:val="both"/>
        <w:rPr>
          <w:rFonts w:ascii="Times New Roman" w:eastAsia="Times New Roman" w:hAnsi="Times New Roman" w:cs="Times New Roman"/>
          <w:sz w:val="24"/>
          <w:szCs w:val="24"/>
        </w:rPr>
      </w:pPr>
      <w:r w:rsidRPr="001E5D07">
        <w:rPr>
          <w:rFonts w:ascii="Times New Roman" w:eastAsia="Times New Roman" w:hAnsi="Times New Roman" w:cs="Times New Roman"/>
          <w:sz w:val="20"/>
          <w:szCs w:val="20"/>
        </w:rPr>
        <w:t xml:space="preserve">                </w:t>
      </w:r>
    </w:p>
    <w:p w:rsidR="001E5D07" w:rsidRPr="001E5D07" w:rsidRDefault="001E5D07" w:rsidP="001E5D07">
      <w:pPr>
        <w:spacing w:after="0" w:line="240" w:lineRule="auto"/>
        <w:jc w:val="both"/>
        <w:rPr>
          <w:rFonts w:ascii="Times New Roman" w:eastAsia="Times New Roman" w:hAnsi="Times New Roman" w:cs="Times New Roman"/>
          <w:sz w:val="24"/>
          <w:szCs w:val="24"/>
        </w:rPr>
      </w:pPr>
      <w:r w:rsidRPr="001E5D07">
        <w:rPr>
          <w:rFonts w:ascii="Times New Roman" w:eastAsia="Times New Roman" w:hAnsi="Times New Roman" w:cs="Times New Roman"/>
          <w:sz w:val="20"/>
          <w:szCs w:val="20"/>
        </w:rPr>
        <w:t> </w:t>
      </w:r>
    </w:p>
    <w:p w:rsidR="001E5D07" w:rsidRPr="001E5D07" w:rsidRDefault="001E5D07" w:rsidP="001E5D07">
      <w:pPr>
        <w:spacing w:after="0" w:line="240" w:lineRule="auto"/>
        <w:ind w:left="360" w:hanging="360"/>
        <w:jc w:val="both"/>
        <w:rPr>
          <w:rFonts w:ascii="Times New Roman" w:eastAsia="Times New Roman" w:hAnsi="Times New Roman" w:cs="Times New Roman"/>
          <w:sz w:val="24"/>
          <w:szCs w:val="24"/>
        </w:rPr>
      </w:pPr>
      <w:r w:rsidRPr="001E5D07">
        <w:rPr>
          <w:rFonts w:ascii="Times New Roman" w:eastAsia="Times New Roman" w:hAnsi="Times New Roman" w:cs="Times New Roman"/>
          <w:sz w:val="20"/>
          <w:szCs w:val="20"/>
        </w:rPr>
        <w:t> </w:t>
      </w:r>
    </w:p>
    <w:p w:rsidR="00714506" w:rsidRDefault="00714506">
      <w:pPr>
        <w:spacing w:line="336" w:lineRule="auto"/>
      </w:pPr>
    </w:p>
    <w:sectPr w:rsidR="00714506" w:rsidSect="007145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4506"/>
    <w:rsid w:val="001E5D07"/>
    <w:rsid w:val="00714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D07"/>
    <w:rPr>
      <w:rFonts w:ascii="Tahoma" w:hAnsi="Tahoma" w:cs="Tahoma"/>
      <w:sz w:val="16"/>
      <w:szCs w:val="16"/>
    </w:rPr>
  </w:style>
  <w:style w:type="character" w:styleId="LineNumber">
    <w:name w:val="line number"/>
    <w:basedOn w:val="DefaultParagraphFont"/>
    <w:uiPriority w:val="99"/>
    <w:semiHidden/>
    <w:unhideWhenUsed/>
    <w:rsid w:val="001E5D07"/>
  </w:style>
  <w:style w:type="paragraph" w:styleId="BodyTextIndent2">
    <w:name w:val="Body Text Indent 2"/>
    <w:basedOn w:val="Normal"/>
    <w:link w:val="BodyTextIndent2Char"/>
    <w:uiPriority w:val="99"/>
    <w:semiHidden/>
    <w:unhideWhenUsed/>
    <w:rsid w:val="001E5D07"/>
    <w:pPr>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1E5D0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3246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3893</Characters>
  <Application>Microsoft Office Word</Application>
  <DocSecurity>0</DocSecurity>
  <Lines>32</Lines>
  <Paragraphs>9</Paragraphs>
  <ScaleCrop>false</ScaleCrop>
  <Company>LEG</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2009-01-02T21:02:00Z</dcterms:created>
  <dcterms:modified xsi:type="dcterms:W3CDTF">2009-01-02T21:03:00Z</dcterms:modified>
</cp:coreProperties>
</file>