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39" w:rsidRDefault="00C96413">
      <w:pPr>
        <w:suppressLineNumbers/>
        <w:spacing w:after="2"/>
        <w:jc w:val="center"/>
      </w:pPr>
      <w:r>
        <w:rPr>
          <w:rFonts w:ascii="Arial"/>
          <w:sz w:val="18"/>
        </w:rPr>
        <w:t>HOUSE DOCKET, NO.         FILED ON: 1/7/2009</w:t>
      </w:r>
    </w:p>
    <w:p w:rsidR="00A26939" w:rsidRDefault="00C9641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6413" w:rsidP="00DB534B">
            <w:pPr>
              <w:suppressLineNumbers/>
              <w:jc w:val="right"/>
              <w:rPr>
                <w:b/>
                <w:sz w:val="28"/>
              </w:rPr>
            </w:pPr>
          </w:p>
        </w:tc>
      </w:tr>
    </w:tbl>
    <w:p w:rsidR="00A26939" w:rsidRDefault="00C96413">
      <w:pPr>
        <w:suppressLineNumbers/>
        <w:spacing w:before="2" w:after="2"/>
        <w:jc w:val="center"/>
      </w:pPr>
      <w:r>
        <w:rPr>
          <w:rFonts w:ascii="Old English Text MT"/>
          <w:sz w:val="32"/>
        </w:rPr>
        <w:t>The Commonwealth of Massachusetts</w:t>
      </w:r>
    </w:p>
    <w:p w:rsidR="00A26939" w:rsidRDefault="00C96413">
      <w:pPr>
        <w:suppressLineNumbers/>
        <w:spacing w:after="2"/>
        <w:jc w:val="center"/>
      </w:pPr>
      <w:r>
        <w:rPr>
          <w:rFonts w:ascii="Times New Roman"/>
          <w:b/>
          <w:sz w:val="32"/>
          <w:vertAlign w:val="superscript"/>
        </w:rPr>
        <w:t>_______________</w:t>
      </w:r>
    </w:p>
    <w:p w:rsidR="00A26939" w:rsidRDefault="00C96413">
      <w:pPr>
        <w:suppressLineNumbers/>
        <w:spacing w:before="2"/>
        <w:jc w:val="center"/>
      </w:pPr>
      <w:r>
        <w:rPr>
          <w:rFonts w:ascii="Times New Roman"/>
          <w:sz w:val="20"/>
        </w:rPr>
        <w:t>PRESENTED BY:</w:t>
      </w:r>
    </w:p>
    <w:p w:rsidR="00A26939" w:rsidRDefault="00C96413">
      <w:pPr>
        <w:suppressLineNumbers/>
        <w:spacing w:after="2"/>
        <w:jc w:val="center"/>
      </w:pPr>
      <w:r>
        <w:rPr>
          <w:rFonts w:ascii="Times New Roman"/>
          <w:b/>
          <w:sz w:val="24"/>
        </w:rPr>
        <w:t>Jeffrey Davis Perry</w:t>
      </w:r>
    </w:p>
    <w:p w:rsidR="00A26939" w:rsidRDefault="00C96413">
      <w:pPr>
        <w:suppressLineNumbers/>
        <w:jc w:val="center"/>
      </w:pPr>
      <w:r>
        <w:rPr>
          <w:rFonts w:ascii="Times New Roman"/>
          <w:b/>
          <w:sz w:val="32"/>
          <w:vertAlign w:val="superscript"/>
        </w:rPr>
        <w:t>_______________</w:t>
      </w:r>
    </w:p>
    <w:p w:rsidR="00A26939" w:rsidRDefault="00C964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26939" w:rsidRDefault="00C96413">
      <w:pPr>
        <w:suppressLineNumbers/>
      </w:pPr>
      <w:r>
        <w:rPr>
          <w:rFonts w:ascii="Times New Roman"/>
          <w:sz w:val="20"/>
        </w:rPr>
        <w:tab/>
        <w:t>The undersigned legislators and/or citizens respectfully petition for the passage of the accompanying bill:</w:t>
      </w:r>
    </w:p>
    <w:p w:rsidR="00A26939" w:rsidRDefault="00C96413">
      <w:pPr>
        <w:suppressLineNumbers/>
        <w:spacing w:after="2"/>
        <w:jc w:val="center"/>
      </w:pPr>
      <w:proofErr w:type="gramStart"/>
      <w:r>
        <w:rPr>
          <w:rFonts w:ascii="Times New Roman"/>
          <w:sz w:val="24"/>
        </w:rPr>
        <w:t>An Act relative to the minim</w:t>
      </w:r>
      <w:r>
        <w:rPr>
          <w:rFonts w:ascii="Times New Roman"/>
          <w:sz w:val="24"/>
        </w:rPr>
        <w:t>um training wage.</w:t>
      </w:r>
      <w:proofErr w:type="gramEnd"/>
    </w:p>
    <w:p w:rsidR="00A26939" w:rsidRDefault="00C96413">
      <w:pPr>
        <w:suppressLineNumbers/>
        <w:spacing w:after="2"/>
        <w:jc w:val="center"/>
      </w:pPr>
      <w:r>
        <w:rPr>
          <w:rFonts w:ascii="Times New Roman"/>
          <w:b/>
          <w:sz w:val="32"/>
          <w:vertAlign w:val="superscript"/>
        </w:rPr>
        <w:t>_______________</w:t>
      </w:r>
    </w:p>
    <w:p w:rsidR="00A26939" w:rsidRDefault="00C96413">
      <w:pPr>
        <w:suppressLineNumbers/>
        <w:jc w:val="center"/>
      </w:pPr>
      <w:r>
        <w:rPr>
          <w:rFonts w:ascii="Times New Roman"/>
          <w:sz w:val="20"/>
        </w:rPr>
        <w:t>PETITION OF:</w:t>
      </w:r>
    </w:p>
    <w:p w:rsidR="00A26939" w:rsidRDefault="00A269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26939">
            <w:tblPrEx>
              <w:tblCellMar>
                <w:top w:w="0" w:type="dxa"/>
                <w:bottom w:w="0" w:type="dxa"/>
              </w:tblCellMar>
            </w:tblPrEx>
            <w:tc>
              <w:tcPr>
                <w:tcW w:w="4500" w:type="dxa"/>
                <w:tcBorders>
                  <w:top w:val="nil"/>
                  <w:bottom w:val="single" w:sz="4" w:space="0" w:color="auto"/>
                  <w:right w:val="single" w:sz="4" w:space="0" w:color="auto"/>
                </w:tcBorders>
              </w:tcPr>
              <w:p w:rsidR="00A26939" w:rsidRDefault="00C964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26939" w:rsidRDefault="00C96413">
                <w:pPr>
                  <w:suppressLineNumbers/>
                  <w:spacing w:after="2"/>
                  <w:rPr>
                    <w:smallCaps/>
                  </w:rPr>
                </w:pPr>
                <w:r>
                  <w:rPr>
                    <w:rFonts w:ascii="Times New Roman"/>
                    <w:smallCaps/>
                    <w:sz w:val="24"/>
                  </w:rPr>
                  <w:t>District/Address:</w:t>
                </w:r>
              </w:p>
            </w:tc>
          </w:tr>
          <w:tr w:rsidR="00A26939">
            <w:tblPrEx>
              <w:tblCellMar>
                <w:top w:w="0" w:type="dxa"/>
                <w:bottom w:w="0" w:type="dxa"/>
              </w:tblCellMar>
            </w:tblPrEx>
            <w:tc>
              <w:tcPr>
                <w:tcW w:w="4500" w:type="dxa"/>
              </w:tcPr>
              <w:p w:rsidR="00A26939" w:rsidRDefault="00C96413">
                <w:pPr>
                  <w:suppressLineNumbers/>
                  <w:spacing w:after="2"/>
                  <w:rPr>
                    <w:rFonts w:ascii="Times New Roman"/>
                  </w:rPr>
                </w:pPr>
                <w:r>
                  <w:rPr>
                    <w:rFonts w:ascii="Times New Roman"/>
                  </w:rPr>
                  <w:t>Jeffrey Davis Perry</w:t>
                </w:r>
              </w:p>
            </w:tc>
            <w:tc>
              <w:tcPr>
                <w:tcW w:w="4500" w:type="dxa"/>
              </w:tcPr>
              <w:p w:rsidR="00A26939" w:rsidRDefault="00C96413">
                <w:pPr>
                  <w:suppressLineNumbers/>
                  <w:spacing w:after="2"/>
                  <w:rPr>
                    <w:rFonts w:ascii="Times New Roman"/>
                  </w:rPr>
                </w:pPr>
                <w:r>
                  <w:rPr>
                    <w:rFonts w:ascii="Times New Roman"/>
                  </w:rPr>
                  <w:t>5th Barnstable</w:t>
                </w:r>
              </w:p>
            </w:tc>
          </w:tr>
        </w:tbl>
      </w:sdtContent>
    </w:sdt>
    <w:p w:rsidR="00A26939" w:rsidRDefault="00C96413">
      <w:pPr>
        <w:suppressLineNumbers/>
      </w:pPr>
      <w:r>
        <w:br w:type="page"/>
      </w:r>
    </w:p>
    <w:p w:rsidR="00A26939" w:rsidRDefault="00C96413">
      <w:pPr>
        <w:suppressLineNumbers/>
        <w:jc w:val="center"/>
      </w:pPr>
      <w:r>
        <w:rPr>
          <w:rFonts w:ascii="Times New Roman"/>
          <w:sz w:val="24"/>
        </w:rPr>
        <w:lastRenderedPageBreak/>
        <w:t>[SIMILAR MATTER FILED IN PREVIOUS SESSION</w:t>
      </w:r>
      <w:r>
        <w:rPr>
          <w:rFonts w:ascii="Times New Roman"/>
          <w:sz w:val="24"/>
        </w:rPr>
        <w:br/>
        <w:t>SEE HOUSE, NO. 1832 OF 2007-2008.]</w:t>
      </w:r>
    </w:p>
    <w:p w:rsidR="00A26939" w:rsidRDefault="00C96413">
      <w:pPr>
        <w:suppressLineNumbers/>
        <w:spacing w:before="2" w:after="2"/>
        <w:jc w:val="center"/>
      </w:pPr>
      <w:r>
        <w:rPr>
          <w:rFonts w:ascii="Old English Text MT"/>
          <w:sz w:val="32"/>
        </w:rPr>
        <w:t>The Commonwealth of Massachusetts</w:t>
      </w:r>
      <w:r>
        <w:rPr>
          <w:rFonts w:ascii="Old English Text MT"/>
          <w:sz w:val="32"/>
        </w:rPr>
        <w:br/>
      </w:r>
    </w:p>
    <w:p w:rsidR="00A26939" w:rsidRDefault="00C96413">
      <w:pPr>
        <w:suppressLineNumbers/>
        <w:spacing w:after="2"/>
        <w:jc w:val="center"/>
      </w:pPr>
      <w:r>
        <w:rPr>
          <w:rFonts w:ascii="Times New Roman"/>
          <w:b/>
          <w:sz w:val="24"/>
          <w:vertAlign w:val="superscript"/>
        </w:rPr>
        <w:t>_______________</w:t>
      </w:r>
    </w:p>
    <w:p w:rsidR="00A26939" w:rsidRDefault="00C96413">
      <w:pPr>
        <w:suppressLineNumbers/>
        <w:spacing w:after="2"/>
        <w:jc w:val="center"/>
      </w:pPr>
      <w:r>
        <w:rPr>
          <w:rFonts w:ascii="Times New Roman"/>
          <w:b/>
          <w:sz w:val="18"/>
        </w:rPr>
        <w:t>In the Year Two Thousand and Nine</w:t>
      </w:r>
    </w:p>
    <w:p w:rsidR="00A26939" w:rsidRDefault="00C96413">
      <w:pPr>
        <w:suppressLineNumbers/>
        <w:spacing w:after="2"/>
        <w:jc w:val="center"/>
      </w:pPr>
      <w:r>
        <w:rPr>
          <w:rFonts w:ascii="Times New Roman"/>
          <w:b/>
          <w:sz w:val="24"/>
          <w:vertAlign w:val="superscript"/>
        </w:rPr>
        <w:t>_______________</w:t>
      </w:r>
    </w:p>
    <w:p w:rsidR="00A26939" w:rsidRDefault="00C96413">
      <w:pPr>
        <w:suppressLineNumbers/>
        <w:spacing w:after="2"/>
      </w:pPr>
      <w:r>
        <w:rPr>
          <w:sz w:val="14"/>
        </w:rPr>
        <w:br/>
      </w:r>
      <w:r>
        <w:br/>
      </w:r>
    </w:p>
    <w:p w:rsidR="00A26939" w:rsidRDefault="00C96413">
      <w:pPr>
        <w:suppressLineNumbers/>
      </w:pPr>
      <w:r>
        <w:rPr>
          <w:rFonts w:ascii="Times New Roman"/>
          <w:smallCaps/>
          <w:sz w:val="28"/>
        </w:rPr>
        <w:t>An Act relative to the minimum training wage</w:t>
      </w:r>
      <w:r>
        <w:br/>
      </w:r>
      <w:r>
        <w:br/>
      </w:r>
      <w:r>
        <w:br/>
      </w:r>
    </w:p>
    <w:p w:rsidR="00A26939" w:rsidRDefault="00C964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6413" w:rsidRPr="00CE3BF5" w:rsidRDefault="00C96413" w:rsidP="00C96413">
      <w:pPr>
        <w:spacing w:line="480" w:lineRule="auto"/>
        <w:rPr>
          <w:sz w:val="24"/>
        </w:rPr>
      </w:pPr>
      <w:r>
        <w:rPr>
          <w:rFonts w:ascii="Times New Roman"/>
        </w:rPr>
        <w:tab/>
      </w:r>
      <w:proofErr w:type="gramStart"/>
      <w:r w:rsidRPr="00CE3BF5">
        <w:rPr>
          <w:sz w:val="24"/>
        </w:rPr>
        <w:t>SECTION 1.</w:t>
      </w:r>
      <w:proofErr w:type="gramEnd"/>
      <w:r w:rsidRPr="00CE3BF5">
        <w:rPr>
          <w:sz w:val="24"/>
        </w:rPr>
        <w:t xml:space="preserve"> Said chapter 151 is hereby amended by adding at the end of the first paragraph the following:—</w:t>
      </w:r>
    </w:p>
    <w:p w:rsidR="00A26939" w:rsidRPr="00C96413" w:rsidRDefault="00C96413" w:rsidP="00C96413">
      <w:pPr>
        <w:spacing w:line="480" w:lineRule="auto"/>
        <w:rPr>
          <w:sz w:val="24"/>
        </w:rPr>
      </w:pPr>
      <w:r w:rsidRPr="00CE3BF5">
        <w:rPr>
          <w:sz w:val="24"/>
        </w:rPr>
        <w:t xml:space="preserve">This Section shall not apply to workers under the age of eighteen during the first ninety (90) days of employment.  Said ninety day (90) period shall be referred to as a training period.  A wage of less than $0.50 below the minimum wage, in any occupation, during a training period as defined in this chapter, shall conclusively be presumed to be oppressive and unreasonable, wherever the term “minimum training wage” is used in this chapter, unless the commissioner has expressly approved or shall expressly approve the establishment and payment of a lesser wage under the provisions of sections seven and nine. </w:t>
      </w:r>
    </w:p>
    <w:sectPr w:rsidR="00A26939" w:rsidRPr="00C96413" w:rsidSect="00A269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A26939"/>
    <w:rsid w:val="00A26939"/>
    <w:rsid w:val="00C96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13"/>
    <w:rPr>
      <w:rFonts w:ascii="Tahoma" w:hAnsi="Tahoma" w:cs="Tahoma"/>
      <w:sz w:val="16"/>
      <w:szCs w:val="16"/>
    </w:rPr>
  </w:style>
  <w:style w:type="character" w:styleId="LineNumber">
    <w:name w:val="line number"/>
    <w:basedOn w:val="DefaultParagraphFont"/>
    <w:uiPriority w:val="99"/>
    <w:semiHidden/>
    <w:unhideWhenUsed/>
    <w:rsid w:val="00C964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Company>LEG</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twhite</cp:lastModifiedBy>
  <cp:revision>2</cp:revision>
  <dcterms:created xsi:type="dcterms:W3CDTF">2009-01-07T19:31:00Z</dcterms:created>
  <dcterms:modified xsi:type="dcterms:W3CDTF">2009-01-07T19:31:00Z</dcterms:modified>
</cp:coreProperties>
</file>