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F4" w:rsidRDefault="004300D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334F4" w:rsidRDefault="004300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300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334F4" w:rsidRDefault="004300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334F4" w:rsidRDefault="004300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34F4" w:rsidRDefault="004300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334F4" w:rsidRDefault="004300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Denise Provost (BY REQUEST)</w:t>
      </w:r>
    </w:p>
    <w:p w:rsidR="00B334F4" w:rsidRDefault="004300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34F4" w:rsidRDefault="004300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334F4" w:rsidRDefault="004300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334F4" w:rsidRDefault="004300D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enhance public saf</w:t>
      </w:r>
      <w:r>
        <w:rPr>
          <w:rFonts w:ascii="Times New Roman"/>
          <w:sz w:val="24"/>
        </w:rPr>
        <w:t>ety.</w:t>
      </w:r>
      <w:proofErr w:type="gramEnd"/>
      <w:r>
        <w:rPr>
          <w:rFonts w:ascii="Times New Roman"/>
          <w:sz w:val="24"/>
        </w:rPr>
        <w:t xml:space="preserve"> .</w:t>
      </w:r>
    </w:p>
    <w:p w:rsidR="00B334F4" w:rsidRDefault="004300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34F4" w:rsidRDefault="004300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334F4" w:rsidRDefault="00B334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334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334F4" w:rsidRDefault="004300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334F4" w:rsidRDefault="004300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334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334F4" w:rsidRDefault="004300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Shannon</w:t>
                </w:r>
              </w:p>
            </w:tc>
            <w:tc>
              <w:tcPr>
                <w:tcW w:w="4500" w:type="dxa"/>
              </w:tcPr>
              <w:p w:rsidR="00B334F4" w:rsidRDefault="004300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30 Hancock St.</w:t>
                </w:r>
                <w:r>
                  <w:rPr>
                    <w:rFonts w:ascii="Times New Roman"/>
                  </w:rPr>
                  <w:br/>
                  <w:t>Apt. 3</w:t>
                </w:r>
                <w:r>
                  <w:rPr>
                    <w:rFonts w:ascii="Times New Roman"/>
                  </w:rPr>
                  <w:br/>
                  <w:t>Somerville MA 02144</w:t>
                </w:r>
                <w:r>
                  <w:rPr>
                    <w:rFonts w:ascii="Times New Roman"/>
                  </w:rPr>
                  <w:br/>
                </w:r>
              </w:p>
            </w:tc>
          </w:tr>
        </w:tbl>
      </w:sdtContent>
    </w:sdt>
    <w:p w:rsidR="00B334F4" w:rsidRDefault="004300DE">
      <w:pPr>
        <w:suppressLineNumbers/>
      </w:pPr>
      <w:r>
        <w:br w:type="page"/>
      </w:r>
    </w:p>
    <w:p w:rsidR="00B334F4" w:rsidRDefault="004300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334F4" w:rsidRDefault="004300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34F4" w:rsidRDefault="004300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334F4" w:rsidRDefault="004300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34F4" w:rsidRDefault="004300DE">
      <w:pPr>
        <w:suppressLineNumbers/>
        <w:spacing w:after="2"/>
      </w:pPr>
      <w:r>
        <w:rPr>
          <w:sz w:val="14"/>
        </w:rPr>
        <w:br/>
      </w:r>
      <w:r>
        <w:br/>
      </w:r>
    </w:p>
    <w:p w:rsidR="00B334F4" w:rsidRDefault="004300DE">
      <w:pPr>
        <w:suppressLineNumbers/>
      </w:pPr>
      <w:proofErr w:type="gramStart"/>
      <w:r>
        <w:rPr>
          <w:rFonts w:ascii="Times New Roman"/>
          <w:smallCaps/>
          <w:sz w:val="28"/>
        </w:rPr>
        <w:t>An Act to enhance public safety.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B334F4" w:rsidRDefault="004300D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300DE" w:rsidRDefault="004300DE" w:rsidP="004300DE">
      <w:pPr>
        <w:spacing w:line="480" w:lineRule="auto"/>
      </w:pPr>
      <w:proofErr w:type="gramStart"/>
      <w:r>
        <w:t>SECTION 1.</w:t>
      </w:r>
      <w:proofErr w:type="gramEnd"/>
      <w:r>
        <w:t xml:space="preserve"> Chapter 6 of the General Laws is hereby amended by striking out Sections 178C to 178Q inclusive, as appearing in the 2008 Official Edition. </w:t>
      </w:r>
    </w:p>
    <w:p w:rsidR="00B334F4" w:rsidRDefault="00B334F4">
      <w:pPr>
        <w:spacing w:line="336" w:lineRule="auto"/>
      </w:pPr>
    </w:p>
    <w:sectPr w:rsidR="00B334F4" w:rsidSect="00B334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B334F4"/>
    <w:rsid w:val="004300DE"/>
    <w:rsid w:val="00B3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30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866</Characters>
  <Application>Microsoft Office Word</Application>
  <DocSecurity>0</DocSecurity>
  <Lines>7</Lines>
  <Paragraphs>2</Paragraphs>
  <ScaleCrop>false</ScaleCrop>
  <Company>LEG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W. Kennedy</cp:lastModifiedBy>
  <cp:revision>2</cp:revision>
  <dcterms:created xsi:type="dcterms:W3CDTF">2009-01-14T17:12:00Z</dcterms:created>
  <dcterms:modified xsi:type="dcterms:W3CDTF">2009-01-14T17:14:00Z</dcterms:modified>
</cp:coreProperties>
</file>