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29" w:rsidRDefault="006B4FA5">
      <w:pPr>
        <w:suppressLineNumbers/>
        <w:spacing w:after="2"/>
        <w:jc w:val="center"/>
      </w:pPr>
      <w:r>
        <w:rPr>
          <w:rFonts w:ascii="Arial"/>
          <w:sz w:val="18"/>
        </w:rPr>
        <w:t>HOUSE DOCKET, NO.         FILED ON: 1/14/2009</w:t>
      </w:r>
    </w:p>
    <w:p w:rsidR="005C6E29" w:rsidRDefault="006B4FA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B4FA5" w:rsidP="00DB534B">
            <w:pPr>
              <w:suppressLineNumbers/>
              <w:jc w:val="right"/>
              <w:rPr>
                <w:b/>
                <w:sz w:val="28"/>
              </w:rPr>
            </w:pPr>
          </w:p>
        </w:tc>
      </w:tr>
    </w:tbl>
    <w:p w:rsidR="005C6E29" w:rsidRDefault="006B4FA5">
      <w:pPr>
        <w:suppressLineNumbers/>
        <w:spacing w:before="2" w:after="2"/>
        <w:jc w:val="center"/>
      </w:pPr>
      <w:r>
        <w:rPr>
          <w:rFonts w:ascii="Old English Text MT"/>
          <w:sz w:val="32"/>
        </w:rPr>
        <w:t>The Commonwealth of Massachusetts</w:t>
      </w:r>
    </w:p>
    <w:p w:rsidR="005C6E29" w:rsidRDefault="006B4FA5">
      <w:pPr>
        <w:suppressLineNumbers/>
        <w:spacing w:after="2"/>
        <w:jc w:val="center"/>
      </w:pPr>
      <w:r>
        <w:rPr>
          <w:rFonts w:ascii="Times New Roman"/>
          <w:b/>
          <w:sz w:val="32"/>
          <w:vertAlign w:val="superscript"/>
        </w:rPr>
        <w:t>_______________</w:t>
      </w:r>
    </w:p>
    <w:p w:rsidR="005C6E29" w:rsidRDefault="006B4FA5">
      <w:pPr>
        <w:suppressLineNumbers/>
        <w:spacing w:before="2"/>
        <w:jc w:val="center"/>
      </w:pPr>
      <w:r>
        <w:rPr>
          <w:rFonts w:ascii="Times New Roman"/>
          <w:sz w:val="20"/>
        </w:rPr>
        <w:t>PRESENTED BY:</w:t>
      </w:r>
    </w:p>
    <w:p w:rsidR="005C6E29" w:rsidRDefault="006B4FA5">
      <w:pPr>
        <w:suppressLineNumbers/>
        <w:spacing w:after="2"/>
        <w:jc w:val="center"/>
      </w:pPr>
      <w:r>
        <w:rPr>
          <w:rFonts w:ascii="Times New Roman"/>
          <w:b/>
          <w:sz w:val="24"/>
        </w:rPr>
        <w:t>John F. Quinn</w:t>
      </w:r>
    </w:p>
    <w:p w:rsidR="005C6E29" w:rsidRDefault="006B4FA5">
      <w:pPr>
        <w:suppressLineNumbers/>
        <w:jc w:val="center"/>
      </w:pPr>
      <w:r>
        <w:rPr>
          <w:rFonts w:ascii="Times New Roman"/>
          <w:b/>
          <w:sz w:val="32"/>
          <w:vertAlign w:val="superscript"/>
        </w:rPr>
        <w:t>_______________</w:t>
      </w:r>
    </w:p>
    <w:p w:rsidR="005C6E29" w:rsidRDefault="006B4F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C6E29" w:rsidRDefault="006B4FA5">
      <w:pPr>
        <w:suppressLineNumbers/>
      </w:pPr>
      <w:r>
        <w:rPr>
          <w:rFonts w:ascii="Times New Roman"/>
          <w:sz w:val="20"/>
        </w:rPr>
        <w:tab/>
        <w:t>The undersigned legislators and/or citizens respectfully petition for the passage of the accompanying bill:</w:t>
      </w:r>
    </w:p>
    <w:p w:rsidR="005C6E29" w:rsidRDefault="006B4FA5">
      <w:pPr>
        <w:suppressLineNumbers/>
        <w:spacing w:after="2"/>
        <w:jc w:val="center"/>
      </w:pPr>
      <w:r>
        <w:rPr>
          <w:rFonts w:ascii="Times New Roman"/>
          <w:sz w:val="24"/>
        </w:rPr>
        <w:t xml:space="preserve">An Act providing for sharps </w:t>
      </w:r>
      <w:r>
        <w:rPr>
          <w:rFonts w:ascii="Times New Roman"/>
          <w:sz w:val="24"/>
        </w:rPr>
        <w:t>collection centers on the premises of licensed pharmacies and drug stores</w:t>
      </w:r>
      <w:r>
        <w:rPr>
          <w:rFonts w:ascii="Times New Roman"/>
          <w:sz w:val="24"/>
        </w:rPr>
        <w:t>.</w:t>
      </w:r>
    </w:p>
    <w:p w:rsidR="005C6E29" w:rsidRDefault="006B4FA5">
      <w:pPr>
        <w:suppressLineNumbers/>
        <w:spacing w:after="2"/>
        <w:jc w:val="center"/>
      </w:pPr>
      <w:r>
        <w:rPr>
          <w:rFonts w:ascii="Times New Roman"/>
          <w:b/>
          <w:sz w:val="32"/>
          <w:vertAlign w:val="superscript"/>
        </w:rPr>
        <w:t>_______________</w:t>
      </w:r>
    </w:p>
    <w:p w:rsidR="005C6E29" w:rsidRDefault="006B4FA5">
      <w:pPr>
        <w:suppressLineNumbers/>
        <w:jc w:val="center"/>
      </w:pPr>
      <w:r>
        <w:rPr>
          <w:rFonts w:ascii="Times New Roman"/>
          <w:sz w:val="20"/>
        </w:rPr>
        <w:t>PETITION OF:</w:t>
      </w:r>
    </w:p>
    <w:p w:rsidR="005C6E29" w:rsidRDefault="005C6E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C6E29">
            <w:tblPrEx>
              <w:tblCellMar>
                <w:top w:w="0" w:type="dxa"/>
                <w:bottom w:w="0" w:type="dxa"/>
              </w:tblCellMar>
            </w:tblPrEx>
            <w:tc>
              <w:tcPr>
                <w:tcW w:w="4500" w:type="dxa"/>
                <w:tcBorders>
                  <w:top w:val="nil"/>
                  <w:bottom w:val="single" w:sz="4" w:space="0" w:color="auto"/>
                  <w:right w:val="single" w:sz="4" w:space="0" w:color="auto"/>
                </w:tcBorders>
              </w:tcPr>
              <w:p w:rsidR="005C6E29" w:rsidRDefault="006B4FA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C6E29" w:rsidRDefault="006B4FA5">
                <w:pPr>
                  <w:suppressLineNumbers/>
                  <w:spacing w:after="2"/>
                  <w:rPr>
                    <w:smallCaps/>
                  </w:rPr>
                </w:pPr>
                <w:r>
                  <w:rPr>
                    <w:rFonts w:ascii="Times New Roman"/>
                    <w:smallCaps/>
                    <w:sz w:val="24"/>
                  </w:rPr>
                  <w:t>District/Address:</w:t>
                </w:r>
              </w:p>
            </w:tc>
          </w:tr>
        </w:tbl>
      </w:sdtContent>
    </w:sdt>
    <w:p w:rsidR="005C6E29" w:rsidRDefault="006B4FA5">
      <w:pPr>
        <w:suppressLineNumbers/>
      </w:pPr>
      <w:r>
        <w:br w:type="page"/>
      </w:r>
    </w:p>
    <w:p w:rsidR="005C6E29" w:rsidRDefault="006B4FA5">
      <w:pPr>
        <w:suppressLineNumbers/>
        <w:jc w:val="center"/>
      </w:pPr>
      <w:r>
        <w:rPr>
          <w:rFonts w:ascii="Times New Roman"/>
          <w:sz w:val="24"/>
        </w:rPr>
        <w:lastRenderedPageBreak/>
        <w:t>[SIMILAR MATTER FILED IN PREVIOUS SESSION</w:t>
      </w:r>
      <w:r>
        <w:rPr>
          <w:rFonts w:ascii="Times New Roman"/>
          <w:sz w:val="24"/>
        </w:rPr>
        <w:br/>
        <w:t>SEE HOUSE, NO. 2229 OF 2007-2008.]</w:t>
      </w:r>
    </w:p>
    <w:p w:rsidR="005C6E29" w:rsidRDefault="006B4FA5">
      <w:pPr>
        <w:suppressLineNumbers/>
        <w:spacing w:before="2" w:after="2"/>
        <w:jc w:val="center"/>
      </w:pPr>
      <w:r>
        <w:rPr>
          <w:rFonts w:ascii="Old English Text MT"/>
          <w:sz w:val="32"/>
        </w:rPr>
        <w:t>The Commonwealth of Massachusetts</w:t>
      </w:r>
      <w:r>
        <w:rPr>
          <w:rFonts w:ascii="Old English Text MT"/>
          <w:sz w:val="32"/>
        </w:rPr>
        <w:br/>
      </w:r>
    </w:p>
    <w:p w:rsidR="005C6E29" w:rsidRDefault="006B4FA5">
      <w:pPr>
        <w:suppressLineNumbers/>
        <w:spacing w:after="2"/>
        <w:jc w:val="center"/>
      </w:pPr>
      <w:r>
        <w:rPr>
          <w:rFonts w:ascii="Times New Roman"/>
          <w:b/>
          <w:sz w:val="24"/>
          <w:vertAlign w:val="superscript"/>
        </w:rPr>
        <w:t>_______________</w:t>
      </w:r>
    </w:p>
    <w:p w:rsidR="005C6E29" w:rsidRDefault="006B4FA5">
      <w:pPr>
        <w:suppressLineNumbers/>
        <w:spacing w:after="2"/>
        <w:jc w:val="center"/>
      </w:pPr>
      <w:r>
        <w:rPr>
          <w:rFonts w:ascii="Times New Roman"/>
          <w:b/>
          <w:sz w:val="18"/>
        </w:rPr>
        <w:t>In the Year Two Thousand and Nine</w:t>
      </w:r>
    </w:p>
    <w:p w:rsidR="005C6E29" w:rsidRDefault="006B4FA5">
      <w:pPr>
        <w:suppressLineNumbers/>
        <w:spacing w:after="2"/>
        <w:jc w:val="center"/>
      </w:pPr>
      <w:r>
        <w:rPr>
          <w:rFonts w:ascii="Times New Roman"/>
          <w:b/>
          <w:sz w:val="24"/>
          <w:vertAlign w:val="superscript"/>
        </w:rPr>
        <w:t>_______________</w:t>
      </w:r>
    </w:p>
    <w:p w:rsidR="005C6E29" w:rsidRDefault="006B4FA5">
      <w:pPr>
        <w:suppressLineNumbers/>
        <w:spacing w:after="2"/>
      </w:pPr>
      <w:r>
        <w:rPr>
          <w:sz w:val="14"/>
        </w:rPr>
        <w:br/>
      </w:r>
      <w:r>
        <w:br/>
      </w:r>
    </w:p>
    <w:p w:rsidR="005C6E29" w:rsidRDefault="006B4FA5">
      <w:pPr>
        <w:suppressLineNumbers/>
      </w:pPr>
      <w:proofErr w:type="gramStart"/>
      <w:r>
        <w:rPr>
          <w:rFonts w:ascii="Times New Roman"/>
          <w:smallCaps/>
          <w:sz w:val="28"/>
        </w:rPr>
        <w:t>An Act providing for sharps collection centers on the premises of licensed pharmacies and drug stores</w:t>
      </w:r>
      <w:r>
        <w:rPr>
          <w:rFonts w:ascii="Times New Roman"/>
          <w:smallCaps/>
          <w:sz w:val="28"/>
        </w:rPr>
        <w:t>.</w:t>
      </w:r>
      <w:proofErr w:type="gramEnd"/>
      <w:r>
        <w:br/>
      </w:r>
      <w:r>
        <w:br/>
      </w:r>
      <w:r>
        <w:br/>
      </w:r>
    </w:p>
    <w:p w:rsidR="005C6E29" w:rsidRDefault="006B4FA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B4FA5" w:rsidRPr="006B4FA5" w:rsidRDefault="006B4FA5" w:rsidP="006B4FA5">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6B4FA5">
        <w:rPr>
          <w:rFonts w:ascii="Times New Roman" w:eastAsia="Times New Roman" w:hAnsi="Times New Roman" w:cs="Times New Roman"/>
          <w:sz w:val="20"/>
          <w:szCs w:val="20"/>
        </w:rPr>
        <w:t>SECTION 1.</w:t>
      </w:r>
      <w:proofErr w:type="gramEnd"/>
      <w:r w:rsidRPr="006B4FA5">
        <w:rPr>
          <w:rFonts w:ascii="Times New Roman" w:eastAsia="Times New Roman" w:hAnsi="Times New Roman" w:cs="Times New Roman"/>
          <w:sz w:val="20"/>
          <w:szCs w:val="20"/>
        </w:rPr>
        <w:t>  Section 3 of chapter 172 of the Acts of 2006 is hereby amended by adding at the end of subsection (a) of section 27A the following sentence:</w:t>
      </w:r>
    </w:p>
    <w:p w:rsidR="006B4FA5" w:rsidRPr="006B4FA5" w:rsidRDefault="006B4FA5" w:rsidP="006B4FA5">
      <w:pPr>
        <w:spacing w:after="0" w:line="240" w:lineRule="auto"/>
        <w:jc w:val="both"/>
        <w:rPr>
          <w:rFonts w:ascii="Times New Roman" w:eastAsia="Times New Roman" w:hAnsi="Times New Roman" w:cs="Times New Roman"/>
          <w:sz w:val="24"/>
          <w:szCs w:val="24"/>
        </w:rPr>
      </w:pPr>
      <w:r w:rsidRPr="006B4FA5">
        <w:rPr>
          <w:rFonts w:ascii="Times New Roman" w:eastAsia="Times New Roman" w:hAnsi="Times New Roman" w:cs="Times New Roman"/>
          <w:sz w:val="20"/>
          <w:szCs w:val="20"/>
        </w:rPr>
        <w:t> </w:t>
      </w:r>
    </w:p>
    <w:p w:rsidR="005C6E29" w:rsidRPr="006B4FA5" w:rsidRDefault="006B4FA5" w:rsidP="006B4FA5">
      <w:pPr>
        <w:spacing w:after="0" w:line="240" w:lineRule="auto"/>
        <w:jc w:val="both"/>
        <w:rPr>
          <w:rFonts w:ascii="Times New Roman" w:eastAsia="Times New Roman" w:hAnsi="Times New Roman" w:cs="Times New Roman"/>
          <w:sz w:val="24"/>
          <w:szCs w:val="24"/>
        </w:rPr>
      </w:pPr>
      <w:r w:rsidRPr="006B4FA5">
        <w:rPr>
          <w:rFonts w:ascii="Times New Roman" w:eastAsia="Times New Roman" w:hAnsi="Times New Roman" w:cs="Times New Roman"/>
          <w:sz w:val="20"/>
          <w:szCs w:val="20"/>
        </w:rPr>
        <w:t>                Provided further that any pharmacist, wholesale druggist or other entity licensed under the provision of chapter 112 of the General Laws who are authorized to sell hypodermic needles and lancets shall provide a sharps collection center on the premises in accordance with the rules and regulations set forth under Massachusetts General Laws chapter 94C, section 27A.</w:t>
      </w:r>
      <w:r>
        <w:rPr>
          <w:rFonts w:ascii="Times New Roman"/>
        </w:rPr>
        <w:tab/>
      </w:r>
    </w:p>
    <w:sectPr w:rsidR="005C6E29" w:rsidRPr="006B4FA5" w:rsidSect="005C6E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5C6E29"/>
    <w:rsid w:val="005C6E29"/>
    <w:rsid w:val="006B4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FA5"/>
    <w:rPr>
      <w:rFonts w:ascii="Tahoma" w:hAnsi="Tahoma" w:cs="Tahoma"/>
      <w:sz w:val="16"/>
      <w:szCs w:val="16"/>
    </w:rPr>
  </w:style>
  <w:style w:type="character" w:styleId="LineNumber">
    <w:name w:val="line number"/>
    <w:basedOn w:val="DefaultParagraphFont"/>
    <w:uiPriority w:val="99"/>
    <w:semiHidden/>
    <w:unhideWhenUsed/>
    <w:rsid w:val="006B4FA5"/>
  </w:style>
</w:styles>
</file>

<file path=word/webSettings.xml><?xml version="1.0" encoding="utf-8"?>
<w:webSettings xmlns:r="http://schemas.openxmlformats.org/officeDocument/2006/relationships" xmlns:w="http://schemas.openxmlformats.org/wordprocessingml/2006/main">
  <w:divs>
    <w:div w:id="1384669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1314</Characters>
  <Application>Microsoft Office Word</Application>
  <DocSecurity>0</DocSecurity>
  <Lines>10</Lines>
  <Paragraphs>3</Paragraphs>
  <ScaleCrop>false</ScaleCrop>
  <Company>LEG</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2</cp:revision>
  <dcterms:created xsi:type="dcterms:W3CDTF">2009-01-14T19:27:00Z</dcterms:created>
  <dcterms:modified xsi:type="dcterms:W3CDTF">2009-01-14T19:28:00Z</dcterms:modified>
</cp:coreProperties>
</file>