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149" w:rsidRDefault="003A2AEC">
      <w:pPr>
        <w:suppressLineNumbers/>
        <w:spacing w:after="2"/>
        <w:jc w:val="center"/>
      </w:pPr>
      <w:r>
        <w:rPr>
          <w:rFonts w:ascii="Arial"/>
          <w:sz w:val="18"/>
        </w:rPr>
        <w:t>HOUSE DOCKET, NO.         FILED ON: 1/13/2009</w:t>
      </w:r>
    </w:p>
    <w:p w:rsidR="00CA2149" w:rsidRDefault="003A2AE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0002E" w:rsidP="00DB534B">
            <w:pPr>
              <w:suppressLineNumbers/>
              <w:jc w:val="right"/>
              <w:rPr>
                <w:b/>
                <w:sz w:val="28"/>
              </w:rPr>
            </w:pPr>
          </w:p>
        </w:tc>
      </w:tr>
    </w:tbl>
    <w:p w:rsidR="00CA2149" w:rsidRDefault="003A2AEC">
      <w:pPr>
        <w:suppressLineNumbers/>
        <w:spacing w:before="2" w:after="2"/>
        <w:jc w:val="center"/>
      </w:pPr>
      <w:r>
        <w:rPr>
          <w:rFonts w:ascii="Old English Text MT"/>
          <w:sz w:val="32"/>
        </w:rPr>
        <w:t>The Commonwealth of Massachusetts</w:t>
      </w:r>
    </w:p>
    <w:p w:rsidR="00CA2149" w:rsidRDefault="003A2AEC">
      <w:pPr>
        <w:suppressLineNumbers/>
        <w:spacing w:after="2"/>
        <w:jc w:val="center"/>
      </w:pPr>
      <w:r>
        <w:rPr>
          <w:rFonts w:ascii="Times New Roman"/>
          <w:b/>
          <w:sz w:val="32"/>
          <w:vertAlign w:val="superscript"/>
        </w:rPr>
        <w:t>_______________</w:t>
      </w:r>
    </w:p>
    <w:p w:rsidR="00CA2149" w:rsidRDefault="003A2AEC">
      <w:pPr>
        <w:suppressLineNumbers/>
        <w:spacing w:before="2"/>
        <w:jc w:val="center"/>
      </w:pPr>
      <w:r>
        <w:rPr>
          <w:rFonts w:ascii="Times New Roman"/>
          <w:sz w:val="20"/>
        </w:rPr>
        <w:t>PRESENTED BY:</w:t>
      </w:r>
    </w:p>
    <w:p w:rsidR="00CA2149" w:rsidRDefault="003A2AEC">
      <w:pPr>
        <w:suppressLineNumbers/>
        <w:spacing w:after="2"/>
        <w:jc w:val="center"/>
      </w:pPr>
      <w:r>
        <w:rPr>
          <w:rFonts w:ascii="Times New Roman"/>
          <w:b/>
          <w:sz w:val="24"/>
        </w:rPr>
        <w:t>John F. Quinn</w:t>
      </w:r>
    </w:p>
    <w:p w:rsidR="00CA2149" w:rsidRDefault="003A2AEC">
      <w:pPr>
        <w:suppressLineNumbers/>
        <w:jc w:val="center"/>
      </w:pPr>
      <w:r>
        <w:rPr>
          <w:rFonts w:ascii="Times New Roman"/>
          <w:b/>
          <w:sz w:val="32"/>
          <w:vertAlign w:val="superscript"/>
        </w:rPr>
        <w:t>_______________</w:t>
      </w:r>
    </w:p>
    <w:p w:rsidR="00CA2149" w:rsidRDefault="003A2AE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A2149" w:rsidRDefault="003A2AEC">
      <w:pPr>
        <w:suppressLineNumbers/>
      </w:pPr>
      <w:r>
        <w:rPr>
          <w:rFonts w:ascii="Times New Roman"/>
          <w:sz w:val="20"/>
        </w:rPr>
        <w:tab/>
        <w:t>The undersigned legislators and/or citizens respectfully petition for the passage of the accompanying bill:</w:t>
      </w:r>
    </w:p>
    <w:p w:rsidR="003A2AEC" w:rsidRPr="0060002E" w:rsidRDefault="003A2AEC" w:rsidP="0060002E">
      <w:pPr>
        <w:suppressLineNumbers/>
        <w:spacing w:after="2"/>
        <w:jc w:val="center"/>
        <w:rPr>
          <w:rFonts w:ascii="Times New Roman"/>
          <w:sz w:val="24"/>
        </w:rPr>
      </w:pPr>
      <w:proofErr w:type="gramStart"/>
      <w:r>
        <w:rPr>
          <w:rFonts w:ascii="Times New Roman"/>
          <w:sz w:val="24"/>
        </w:rPr>
        <w:t>An Act requiring certain mayoral candidates to file as a depository with the Office of Campaign and Political Finance.</w:t>
      </w:r>
      <w:bookmarkStart w:id="0" w:name="BillText"/>
      <w:bookmarkEnd w:id="0"/>
      <w:proofErr w:type="gramEnd"/>
    </w:p>
    <w:p w:rsidR="003A2AEC" w:rsidRDefault="003A2AEC">
      <w:pPr>
        <w:suppressLineNumbers/>
        <w:spacing w:after="2"/>
        <w:jc w:val="center"/>
      </w:pPr>
    </w:p>
    <w:p w:rsidR="00CA2149" w:rsidRDefault="003A2AEC">
      <w:pPr>
        <w:suppressLineNumbers/>
        <w:spacing w:after="2"/>
        <w:jc w:val="center"/>
      </w:pPr>
      <w:r>
        <w:rPr>
          <w:rFonts w:ascii="Times New Roman"/>
          <w:b/>
          <w:sz w:val="32"/>
          <w:vertAlign w:val="superscript"/>
        </w:rPr>
        <w:t>_______________</w:t>
      </w:r>
    </w:p>
    <w:p w:rsidR="00CA2149" w:rsidRDefault="003A2AEC">
      <w:pPr>
        <w:suppressLineNumbers/>
        <w:jc w:val="center"/>
      </w:pPr>
      <w:r>
        <w:rPr>
          <w:rFonts w:ascii="Times New Roman"/>
          <w:sz w:val="20"/>
        </w:rPr>
        <w:t>PETITION OF:</w:t>
      </w:r>
    </w:p>
    <w:p w:rsidR="00CA2149" w:rsidRDefault="00CA214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A2149">
            <w:tc>
              <w:tcPr>
                <w:tcW w:w="4500" w:type="dxa"/>
                <w:tcBorders>
                  <w:top w:val="nil"/>
                  <w:bottom w:val="single" w:sz="4" w:space="0" w:color="auto"/>
                  <w:right w:val="single" w:sz="4" w:space="0" w:color="auto"/>
                </w:tcBorders>
              </w:tcPr>
              <w:p w:rsidR="00CA2149" w:rsidRDefault="003A2AE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A2149" w:rsidRDefault="003A2AEC">
                <w:pPr>
                  <w:suppressLineNumbers/>
                  <w:spacing w:after="2"/>
                  <w:rPr>
                    <w:smallCaps/>
                  </w:rPr>
                </w:pPr>
                <w:r>
                  <w:rPr>
                    <w:rFonts w:ascii="Times New Roman"/>
                    <w:smallCaps/>
                    <w:sz w:val="24"/>
                  </w:rPr>
                  <w:t>District/Address:</w:t>
                </w:r>
              </w:p>
            </w:tc>
          </w:tr>
          <w:tr w:rsidR="00CA2149">
            <w:tc>
              <w:tcPr>
                <w:tcW w:w="4500" w:type="dxa"/>
              </w:tcPr>
              <w:p w:rsidR="00CA2149" w:rsidRDefault="003A2AEC">
                <w:pPr>
                  <w:suppressLineNumbers/>
                  <w:spacing w:after="2"/>
                  <w:rPr>
                    <w:rFonts w:ascii="Times New Roman"/>
                  </w:rPr>
                </w:pPr>
                <w:r>
                  <w:rPr>
                    <w:rFonts w:ascii="Times New Roman"/>
                  </w:rPr>
                  <w:t>John F. Quinn</w:t>
                </w:r>
              </w:p>
            </w:tc>
            <w:tc>
              <w:tcPr>
                <w:tcW w:w="4500" w:type="dxa"/>
              </w:tcPr>
              <w:p w:rsidR="00CA2149" w:rsidRDefault="003A2AEC">
                <w:pPr>
                  <w:suppressLineNumbers/>
                  <w:spacing w:after="2"/>
                  <w:rPr>
                    <w:rFonts w:ascii="Times New Roman"/>
                  </w:rPr>
                </w:pPr>
                <w:r>
                  <w:rPr>
                    <w:rFonts w:ascii="Times New Roman"/>
                  </w:rPr>
                  <w:t>9th Bristol</w:t>
                </w:r>
              </w:p>
            </w:tc>
          </w:tr>
        </w:tbl>
      </w:sdtContent>
    </w:sdt>
    <w:p w:rsidR="00CA2149" w:rsidRDefault="003A2AEC">
      <w:pPr>
        <w:suppressLineNumbers/>
      </w:pPr>
      <w:r>
        <w:br w:type="page"/>
      </w:r>
    </w:p>
    <w:p w:rsidR="00CA2149" w:rsidRDefault="003A2AEC">
      <w:pPr>
        <w:suppressLineNumbers/>
        <w:jc w:val="center"/>
      </w:pPr>
      <w:r>
        <w:rPr>
          <w:rFonts w:ascii="Times New Roman"/>
          <w:sz w:val="24"/>
        </w:rPr>
        <w:lastRenderedPageBreak/>
        <w:t>[SIMILAR MATTER FILED IN PREVIOUS SESSION</w:t>
      </w:r>
      <w:r>
        <w:rPr>
          <w:rFonts w:ascii="Times New Roman"/>
          <w:sz w:val="24"/>
        </w:rPr>
        <w:br/>
        <w:t>SEE HOUSE, NO. 693 OF 2007-2008.]</w:t>
      </w:r>
    </w:p>
    <w:p w:rsidR="00CA2149" w:rsidRDefault="003A2AEC">
      <w:pPr>
        <w:suppressLineNumbers/>
        <w:spacing w:before="2" w:after="2"/>
        <w:jc w:val="center"/>
      </w:pPr>
      <w:r>
        <w:rPr>
          <w:rFonts w:ascii="Old English Text MT"/>
          <w:sz w:val="32"/>
        </w:rPr>
        <w:t>The Commonwealth of Massachusetts</w:t>
      </w:r>
      <w:r>
        <w:rPr>
          <w:rFonts w:ascii="Old English Text MT"/>
          <w:sz w:val="32"/>
        </w:rPr>
        <w:br/>
      </w:r>
    </w:p>
    <w:p w:rsidR="00CA2149" w:rsidRDefault="003A2AEC">
      <w:pPr>
        <w:suppressLineNumbers/>
        <w:spacing w:after="2"/>
        <w:jc w:val="center"/>
      </w:pPr>
      <w:r>
        <w:rPr>
          <w:rFonts w:ascii="Times New Roman"/>
          <w:b/>
          <w:sz w:val="24"/>
          <w:vertAlign w:val="superscript"/>
        </w:rPr>
        <w:t>_______________</w:t>
      </w:r>
    </w:p>
    <w:p w:rsidR="00CA2149" w:rsidRDefault="003A2AEC">
      <w:pPr>
        <w:suppressLineNumbers/>
        <w:spacing w:after="2"/>
        <w:jc w:val="center"/>
      </w:pPr>
      <w:r>
        <w:rPr>
          <w:rFonts w:ascii="Times New Roman"/>
          <w:b/>
          <w:sz w:val="18"/>
        </w:rPr>
        <w:t>In the Year Two Thousand and Nine</w:t>
      </w:r>
    </w:p>
    <w:p w:rsidR="00CA2149" w:rsidRDefault="003A2AEC">
      <w:pPr>
        <w:suppressLineNumbers/>
        <w:spacing w:after="2"/>
        <w:jc w:val="center"/>
      </w:pPr>
      <w:r>
        <w:rPr>
          <w:rFonts w:ascii="Times New Roman"/>
          <w:b/>
          <w:sz w:val="24"/>
          <w:vertAlign w:val="superscript"/>
        </w:rPr>
        <w:t>_______________</w:t>
      </w:r>
    </w:p>
    <w:p w:rsidR="00CA2149" w:rsidRDefault="003A2AEC">
      <w:pPr>
        <w:suppressLineNumbers/>
        <w:spacing w:after="2"/>
      </w:pPr>
      <w:r>
        <w:rPr>
          <w:sz w:val="14"/>
        </w:rPr>
        <w:br/>
      </w:r>
      <w:r>
        <w:br/>
      </w:r>
    </w:p>
    <w:p w:rsidR="00CA2149" w:rsidRDefault="003A2AEC">
      <w:pPr>
        <w:suppressLineNumbers/>
      </w:pPr>
      <w:proofErr w:type="gramStart"/>
      <w:r>
        <w:rPr>
          <w:rFonts w:ascii="Times New Roman"/>
          <w:smallCaps/>
          <w:sz w:val="28"/>
        </w:rPr>
        <w:t>An Act requiring certain mayoral candidates to file as a depository with the Office of Campaign and Political Finance.</w:t>
      </w:r>
      <w:proofErr w:type="gramEnd"/>
      <w:r>
        <w:br/>
      </w:r>
      <w:r>
        <w:br/>
      </w:r>
      <w:r>
        <w:br/>
      </w:r>
    </w:p>
    <w:p w:rsidR="00CA2149" w:rsidRDefault="003A2AE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0002E" w:rsidRPr="003A2AEC" w:rsidRDefault="0060002E" w:rsidP="0060002E">
      <w:pPr>
        <w:spacing w:after="0" w:line="240" w:lineRule="auto"/>
        <w:jc w:val="both"/>
        <w:rPr>
          <w:rFonts w:ascii="Times New Roman" w:eastAsia="Times New Roman" w:hAnsi="Times New Roman" w:cs="Times New Roman"/>
          <w:sz w:val="24"/>
          <w:szCs w:val="24"/>
        </w:rPr>
      </w:pPr>
      <w:proofErr w:type="gramStart"/>
      <w:r w:rsidRPr="003A2AEC">
        <w:rPr>
          <w:rFonts w:ascii="Times New Roman" w:eastAsia="Times New Roman" w:hAnsi="Times New Roman" w:cs="Times New Roman"/>
          <w:sz w:val="20"/>
          <w:szCs w:val="20"/>
        </w:rPr>
        <w:t>SECTION 1.</w:t>
      </w:r>
      <w:proofErr w:type="gramEnd"/>
      <w:r w:rsidRPr="003A2AEC">
        <w:rPr>
          <w:rFonts w:ascii="Times New Roman" w:eastAsia="Times New Roman" w:hAnsi="Times New Roman" w:cs="Times New Roman"/>
          <w:sz w:val="20"/>
          <w:szCs w:val="20"/>
        </w:rPr>
        <w:t>  Chapter 55 of the Massachusetts General Laws is hereby amended by striking out subsection (a) of Section 19 and inserting in place thereof the following section:-</w:t>
      </w:r>
    </w:p>
    <w:p w:rsidR="0060002E" w:rsidRPr="003A2AEC" w:rsidRDefault="0060002E" w:rsidP="0060002E">
      <w:pPr>
        <w:spacing w:after="0" w:line="240" w:lineRule="auto"/>
        <w:jc w:val="both"/>
        <w:rPr>
          <w:rFonts w:ascii="Times New Roman" w:eastAsia="Times New Roman" w:hAnsi="Times New Roman" w:cs="Times New Roman"/>
          <w:sz w:val="24"/>
          <w:szCs w:val="24"/>
        </w:rPr>
      </w:pPr>
      <w:r w:rsidRPr="003A2AEC">
        <w:rPr>
          <w:rFonts w:ascii="Times New Roman" w:eastAsia="Times New Roman" w:hAnsi="Times New Roman" w:cs="Times New Roman"/>
          <w:sz w:val="20"/>
          <w:szCs w:val="20"/>
        </w:rPr>
        <w:t> </w:t>
      </w:r>
    </w:p>
    <w:p w:rsidR="00CA2149" w:rsidRDefault="0060002E" w:rsidP="0060002E">
      <w:pPr>
        <w:spacing w:after="0" w:line="240" w:lineRule="auto"/>
      </w:pPr>
      <w:proofErr w:type="gramStart"/>
      <w:r w:rsidRPr="003A2AEC">
        <w:rPr>
          <w:rFonts w:ascii="Times New Roman" w:eastAsia="Times New Roman" w:hAnsi="Times New Roman" w:cs="Times New Roman"/>
          <w:sz w:val="20"/>
          <w:szCs w:val="20"/>
        </w:rPr>
        <w:t>Section 19.</w:t>
      </w:r>
      <w:proofErr w:type="gramEnd"/>
      <w:r w:rsidRPr="003A2AEC">
        <w:rPr>
          <w:rFonts w:ascii="Times New Roman" w:eastAsia="Times New Roman" w:hAnsi="Times New Roman" w:cs="Times New Roman"/>
          <w:sz w:val="20"/>
          <w:szCs w:val="20"/>
        </w:rPr>
        <w:t xml:space="preserve"> (a) Candidates for nomination or election to the offices of governor, lieutenant governors, secretary of state, attorney general, state treasurer and receiver general, auditor, governor’s council, district attorney, clerk of court, register of probate, registrar of deeds, county commissioner, county treasure, sheriff, or other citywide office, except for the office of school committee, in a city with a total population of one hundred thousand or more persons, and mayor in a city with a total population of fifty-thousand or more persons, as determined by the most recent decennial federal census, and the treasurer of the nonelected political committee authorized by any of the aforesaid candidates shall forthwith, upon the organization of said political committee, or upon becoming a candidate in accordance with the provision of clauses (1) and (2) of the definition of candidate in section one, designate a financial institution as a depository for the campaign funds of such candidate or political committee. The financial institution so designated shall be a national bank, federal savings bank, federal savings and loan association or federal credit union, if such bank, association or credit union is authorized to transact business and has its main office or a branch office in the commonwealth; or a trust company, credit union, co-operative bank or savings bank, if such company, credit union or bank is organized and exists under the laws of the commonwealth or any other state of the United States or is otherwise authorized to transact business in the commonwealth and has its main office or a branch office in the commonwealth. Each such candidate, and the treasurer of each such political committee shall file with the director, no later than the third business day following the designation of such depository, a certificate of appointment containing the name of the financial institution so designated, and the name of the candidate or political committee, and shall authorize the financial institution so designated to submit the reports required by subsection (e).</w:t>
      </w:r>
      <w:r w:rsidR="003A2AEC">
        <w:rPr>
          <w:rFonts w:ascii="Times New Roman"/>
        </w:rPr>
        <w:tab/>
      </w:r>
    </w:p>
    <w:sectPr w:rsidR="00CA2149" w:rsidSect="00CA214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CA2149"/>
    <w:rsid w:val="00000DCE"/>
    <w:rsid w:val="003A2AEC"/>
    <w:rsid w:val="0060002E"/>
    <w:rsid w:val="00CA2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D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EC"/>
    <w:rPr>
      <w:rFonts w:ascii="Tahoma" w:hAnsi="Tahoma" w:cs="Tahoma"/>
      <w:sz w:val="16"/>
      <w:szCs w:val="16"/>
    </w:rPr>
  </w:style>
  <w:style w:type="character" w:styleId="LineNumber">
    <w:name w:val="line number"/>
    <w:basedOn w:val="DefaultParagraphFont"/>
    <w:uiPriority w:val="99"/>
    <w:semiHidden/>
    <w:unhideWhenUsed/>
    <w:rsid w:val="003A2AEC"/>
  </w:style>
</w:styles>
</file>

<file path=word/webSettings.xml><?xml version="1.0" encoding="utf-8"?>
<w:webSettings xmlns:r="http://schemas.openxmlformats.org/officeDocument/2006/relationships" xmlns:w="http://schemas.openxmlformats.org/wordprocessingml/2006/main">
  <w:divs>
    <w:div w:id="374157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2846</Characters>
  <Application>Microsoft Office Word</Application>
  <DocSecurity>0</DocSecurity>
  <Lines>23</Lines>
  <Paragraphs>6</Paragraphs>
  <ScaleCrop>false</ScaleCrop>
  <Company>LEG</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mcosta</cp:lastModifiedBy>
  <cp:revision>3</cp:revision>
  <dcterms:created xsi:type="dcterms:W3CDTF">2009-01-13T22:04:00Z</dcterms:created>
  <dcterms:modified xsi:type="dcterms:W3CDTF">2009-01-14T14:32:00Z</dcterms:modified>
</cp:coreProperties>
</file>